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5"/>
        <w:gridCol w:w="9535"/>
      </w:tblGrid>
      <w:tr w:rsidR="00DA3F03" w:rsidRPr="00DA3F03" w14:paraId="3432A1EE" w14:textId="77777777" w:rsidTr="00DA3F03">
        <w:tc>
          <w:tcPr>
            <w:tcW w:w="535" w:type="dxa"/>
            <w:shd w:val="clear" w:color="auto" w:fill="00AAD2" w:themeFill="accent3"/>
            <w:tcMar>
              <w:left w:w="0" w:type="dxa"/>
              <w:right w:w="0" w:type="dxa"/>
            </w:tcMar>
          </w:tcPr>
          <w:p w14:paraId="6DA22C63" w14:textId="77777777" w:rsidR="00DA3F03" w:rsidRPr="00DA3F03" w:rsidRDefault="00E23F5E" w:rsidP="00DA3F03">
            <w:pPr>
              <w:pStyle w:val="Section2"/>
              <w:spacing w:line="80" w:lineRule="atLeast"/>
              <w:rPr>
                <w:sz w:val="8"/>
                <w:szCs w:val="8"/>
              </w:rPr>
            </w:pPr>
            <w:r>
              <w:rPr>
                <w:sz w:val="8"/>
                <w:szCs w:val="8"/>
              </w:rPr>
              <w:t>Trao</w:t>
            </w:r>
          </w:p>
        </w:tc>
        <w:tc>
          <w:tcPr>
            <w:tcW w:w="9535" w:type="dxa"/>
            <w:tcMar>
              <w:left w:w="0" w:type="dxa"/>
              <w:right w:w="0" w:type="dxa"/>
            </w:tcMar>
          </w:tcPr>
          <w:p w14:paraId="018DB3AD" w14:textId="77777777" w:rsidR="00DA3F03" w:rsidRPr="00DA3F03" w:rsidRDefault="00DA3F03" w:rsidP="00DA3F03">
            <w:pPr>
              <w:pStyle w:val="Section2"/>
              <w:spacing w:line="80" w:lineRule="atLeast"/>
              <w:rPr>
                <w:sz w:val="8"/>
                <w:szCs w:val="8"/>
              </w:rPr>
            </w:pPr>
          </w:p>
        </w:tc>
      </w:tr>
      <w:tr w:rsidR="00DA3F03" w:rsidRPr="00DA3F03" w14:paraId="4F8F05C5" w14:textId="77777777" w:rsidTr="00DA3F03">
        <w:trPr>
          <w:trHeight w:val="935"/>
        </w:trPr>
        <w:tc>
          <w:tcPr>
            <w:tcW w:w="10070" w:type="dxa"/>
            <w:gridSpan w:val="2"/>
            <w:tcMar>
              <w:left w:w="0" w:type="dxa"/>
              <w:right w:w="0" w:type="dxa"/>
            </w:tcMar>
          </w:tcPr>
          <w:p w14:paraId="157AF624" w14:textId="3722F7CF" w:rsidR="00DA3F03" w:rsidRPr="003424DF" w:rsidRDefault="0040557A" w:rsidP="005B596D">
            <w:pPr>
              <w:pStyle w:val="Section1"/>
              <w:ind w:right="5028"/>
              <w:rPr>
                <w:sz w:val="36"/>
                <w:szCs w:val="36"/>
              </w:rPr>
            </w:pPr>
            <w:r>
              <w:rPr>
                <w:sz w:val="36"/>
                <w:szCs w:val="36"/>
              </w:rPr>
              <w:t>PRIDE Pre-Service</w:t>
            </w:r>
          </w:p>
          <w:p w14:paraId="2941776B" w14:textId="228F3661" w:rsidR="00DA3F03" w:rsidRPr="00BC441F" w:rsidRDefault="00B00EB6" w:rsidP="008F157D">
            <w:pPr>
              <w:pStyle w:val="Section2"/>
              <w:ind w:right="4668"/>
              <w:rPr>
                <w:rFonts w:cs="Arial"/>
                <w:sz w:val="28"/>
                <w:szCs w:val="28"/>
              </w:rPr>
            </w:pPr>
            <w:r>
              <w:rPr>
                <w:sz w:val="28"/>
                <w:szCs w:val="28"/>
              </w:rPr>
              <w:t>Questions and Answers</w:t>
            </w:r>
          </w:p>
        </w:tc>
      </w:tr>
    </w:tbl>
    <w:p w14:paraId="3CDD3A1C" w14:textId="77777777" w:rsidR="00DA3F03" w:rsidRPr="0066140D" w:rsidRDefault="00DA3F03" w:rsidP="0066140D">
      <w:pPr>
        <w:pStyle w:val="Heading1"/>
        <w:tabs>
          <w:tab w:val="left" w:pos="5040"/>
        </w:tabs>
        <w:sectPr w:rsidR="00DA3F03" w:rsidRPr="0066140D" w:rsidSect="005B596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80" w:right="1080" w:bottom="1440" w:left="1080" w:header="547" w:footer="403" w:gutter="0"/>
          <w:cols w:space="360"/>
          <w:docGrid w:linePitch="360"/>
        </w:sectPr>
      </w:pPr>
      <w:bookmarkStart w:id="0" w:name="_Toc34038790"/>
    </w:p>
    <w:bookmarkEnd w:id="0"/>
    <w:p w14:paraId="0E0B16BF" w14:textId="6CA3EA06" w:rsidR="00A7610D" w:rsidRPr="00D53ED1" w:rsidRDefault="0040557A" w:rsidP="00D14463">
      <w:pPr>
        <w:pStyle w:val="Heading1"/>
        <w:jc w:val="center"/>
      </w:pPr>
      <w:r>
        <w:t xml:space="preserve">Caregiver Training Redesign </w:t>
      </w:r>
      <w:r w:rsidR="00A7610D" w:rsidRPr="00D53ED1">
        <w:t>Vision</w:t>
      </w:r>
    </w:p>
    <w:p w14:paraId="5A74574E" w14:textId="77777777" w:rsidR="00A7610D" w:rsidRPr="00772BD2" w:rsidRDefault="00A7610D" w:rsidP="00D14463">
      <w:pPr>
        <w:autoSpaceDE/>
        <w:autoSpaceDN/>
        <w:adjustRightInd/>
        <w:spacing w:after="0" w:line="240" w:lineRule="auto"/>
        <w:jc w:val="center"/>
        <w:textAlignment w:val="auto"/>
        <w:rPr>
          <w:rFonts w:eastAsiaTheme="minorEastAsia"/>
          <w:b/>
          <w:sz w:val="22"/>
          <w:szCs w:val="22"/>
        </w:rPr>
      </w:pPr>
      <w:r w:rsidRPr="00772BD2">
        <w:rPr>
          <w:rStyle w:val="xnormaltextrun"/>
          <w:b/>
          <w:sz w:val="22"/>
          <w:szCs w:val="22"/>
        </w:rPr>
        <w:t>Caregi</w:t>
      </w:r>
      <w:r w:rsidR="00760CD7" w:rsidRPr="00772BD2">
        <w:rPr>
          <w:rStyle w:val="xnormaltextrun"/>
          <w:b/>
          <w:sz w:val="22"/>
          <w:szCs w:val="22"/>
        </w:rPr>
        <w:t>vers across the province are provided</w:t>
      </w:r>
      <w:r w:rsidRPr="00772BD2">
        <w:rPr>
          <w:rStyle w:val="xnormaltextrun"/>
          <w:b/>
          <w:sz w:val="22"/>
          <w:szCs w:val="22"/>
        </w:rPr>
        <w:t xml:space="preserve"> consistent, evidence-based, responsive training that is accessible, flexible, competency-based, culturally informed and relevant to caregiving.</w:t>
      </w:r>
    </w:p>
    <w:p w14:paraId="3C4634D6" w14:textId="77777777" w:rsidR="00CD0857" w:rsidRPr="00D53ED1" w:rsidRDefault="00D51977" w:rsidP="00EB6203">
      <w:pPr>
        <w:pStyle w:val="Heading1"/>
      </w:pPr>
      <w:r w:rsidRPr="00D53ED1">
        <w:t>What’s New</w:t>
      </w:r>
    </w:p>
    <w:p w14:paraId="6C65C5FD" w14:textId="48498375" w:rsidR="0065307F" w:rsidRPr="00772BD2" w:rsidRDefault="00B225A2" w:rsidP="00B225A2">
      <w:pPr>
        <w:pStyle w:val="CommentText"/>
        <w:rPr>
          <w:rFonts w:ascii="Arial" w:hAnsi="Arial" w:cs="Arial"/>
          <w:noProof/>
          <w:sz w:val="22"/>
          <w:szCs w:val="22"/>
        </w:rPr>
      </w:pPr>
      <w:r w:rsidRPr="00772BD2">
        <w:rPr>
          <w:rFonts w:ascii="Arial" w:hAnsi="Arial" w:cs="Arial"/>
          <w:sz w:val="22"/>
          <w:szCs w:val="22"/>
          <w:lang w:val="en-US"/>
        </w:rPr>
        <w:t>It is exciting to share upcoming changes to</w:t>
      </w:r>
      <w:r w:rsidR="0040557A">
        <w:rPr>
          <w:rFonts w:ascii="Arial" w:hAnsi="Arial" w:cs="Arial"/>
          <w:sz w:val="22"/>
          <w:szCs w:val="22"/>
          <w:lang w:val="en-US"/>
        </w:rPr>
        <w:t xml:space="preserve"> Caregiver Orientation</w:t>
      </w:r>
      <w:r w:rsidR="00F0389D" w:rsidRPr="00772BD2">
        <w:rPr>
          <w:rFonts w:ascii="Arial" w:hAnsi="Arial" w:cs="Arial"/>
          <w:sz w:val="22"/>
          <w:szCs w:val="22"/>
          <w:lang w:val="en-US"/>
        </w:rPr>
        <w:t xml:space="preserve"> Training</w:t>
      </w:r>
      <w:r w:rsidRPr="00772BD2">
        <w:rPr>
          <w:rFonts w:ascii="Arial" w:hAnsi="Arial" w:cs="Arial"/>
          <w:sz w:val="22"/>
          <w:szCs w:val="22"/>
          <w:lang w:val="en-US"/>
        </w:rPr>
        <w:t xml:space="preserve">. The newly </w:t>
      </w:r>
      <w:r w:rsidR="00B8026C" w:rsidRPr="00772BD2">
        <w:rPr>
          <w:rFonts w:ascii="Arial" w:hAnsi="Arial" w:cs="Arial"/>
          <w:sz w:val="22"/>
          <w:szCs w:val="22"/>
          <w:lang w:val="en-US"/>
        </w:rPr>
        <w:t xml:space="preserve">revised </w:t>
      </w:r>
      <w:r w:rsidRPr="00772BD2">
        <w:rPr>
          <w:rFonts w:ascii="Arial" w:hAnsi="Arial" w:cs="Arial"/>
          <w:sz w:val="22"/>
          <w:szCs w:val="22"/>
          <w:lang w:val="en-US"/>
        </w:rPr>
        <w:t>curriculum will more accurately align with current research, legislation, policy</w:t>
      </w:r>
      <w:r w:rsidR="007A7C49" w:rsidRPr="00772BD2">
        <w:rPr>
          <w:rFonts w:ascii="Arial" w:hAnsi="Arial" w:cs="Arial"/>
          <w:sz w:val="22"/>
          <w:szCs w:val="22"/>
          <w:lang w:val="en-US"/>
        </w:rPr>
        <w:t xml:space="preserve">, Indigenous worldview and </w:t>
      </w:r>
      <w:r w:rsidRPr="00772BD2">
        <w:rPr>
          <w:rFonts w:ascii="Arial" w:hAnsi="Arial" w:cs="Arial"/>
          <w:sz w:val="22"/>
          <w:szCs w:val="22"/>
          <w:lang w:val="en-US"/>
        </w:rPr>
        <w:t>practices such as the Practice Framework, Signs of Safety</w:t>
      </w:r>
      <w:r w:rsidR="00AA5E4E" w:rsidRPr="00772BD2">
        <w:rPr>
          <w:rFonts w:ascii="Arial" w:hAnsi="Arial" w:cs="Arial"/>
          <w:sz w:val="22"/>
          <w:szCs w:val="22"/>
          <w:lang w:val="en-US"/>
        </w:rPr>
        <w:t>,</w:t>
      </w:r>
      <w:r w:rsidRPr="00772BD2">
        <w:rPr>
          <w:rFonts w:ascii="Arial" w:hAnsi="Arial" w:cs="Arial"/>
          <w:sz w:val="22"/>
          <w:szCs w:val="22"/>
          <w:lang w:val="en-US"/>
        </w:rPr>
        <w:t xml:space="preserve"> and trauma</w:t>
      </w:r>
      <w:r w:rsidR="00AA5E4E" w:rsidRPr="00772BD2">
        <w:rPr>
          <w:rFonts w:ascii="Arial" w:hAnsi="Arial" w:cs="Arial"/>
          <w:sz w:val="22"/>
          <w:szCs w:val="22"/>
          <w:lang w:val="en-US"/>
        </w:rPr>
        <w:t>-</w:t>
      </w:r>
      <w:r w:rsidRPr="00772BD2">
        <w:rPr>
          <w:rFonts w:ascii="Arial" w:hAnsi="Arial" w:cs="Arial"/>
          <w:sz w:val="22"/>
          <w:szCs w:val="22"/>
          <w:lang w:val="en-US"/>
        </w:rPr>
        <w:t>informed approaches. The new design</w:t>
      </w:r>
      <w:r w:rsidRPr="00772BD2">
        <w:rPr>
          <w:rFonts w:ascii="Arial" w:hAnsi="Arial" w:cs="Arial"/>
          <w:noProof/>
          <w:sz w:val="22"/>
          <w:szCs w:val="22"/>
        </w:rPr>
        <w:t xml:space="preserve"> incorporates Alberta</w:t>
      </w:r>
      <w:r w:rsidR="00AA5E4E" w:rsidRPr="00772BD2">
        <w:rPr>
          <w:rFonts w:ascii="Arial" w:hAnsi="Arial" w:cs="Arial"/>
          <w:noProof/>
          <w:sz w:val="22"/>
          <w:szCs w:val="22"/>
        </w:rPr>
        <w:t>-</w:t>
      </w:r>
      <w:r w:rsidRPr="00772BD2">
        <w:rPr>
          <w:rFonts w:ascii="Arial" w:hAnsi="Arial" w:cs="Arial"/>
          <w:noProof/>
          <w:sz w:val="22"/>
          <w:szCs w:val="22"/>
        </w:rPr>
        <w:t xml:space="preserve">specific content </w:t>
      </w:r>
      <w:r w:rsidR="003D62E6">
        <w:rPr>
          <w:rFonts w:ascii="Arial" w:hAnsi="Arial" w:cs="Arial"/>
          <w:noProof/>
          <w:sz w:val="22"/>
          <w:szCs w:val="22"/>
        </w:rPr>
        <w:t>into</w:t>
      </w:r>
      <w:r w:rsidR="00862E17" w:rsidRPr="00772BD2">
        <w:rPr>
          <w:rFonts w:ascii="Arial" w:hAnsi="Arial" w:cs="Arial"/>
          <w:noProof/>
          <w:sz w:val="22"/>
          <w:szCs w:val="22"/>
        </w:rPr>
        <w:t xml:space="preserve"> the licensed </w:t>
      </w:r>
      <w:r w:rsidR="000D414F" w:rsidRPr="00772BD2">
        <w:rPr>
          <w:rFonts w:ascii="Arial" w:hAnsi="Arial" w:cs="Arial"/>
          <w:noProof/>
          <w:sz w:val="22"/>
          <w:szCs w:val="22"/>
        </w:rPr>
        <w:t xml:space="preserve">online </w:t>
      </w:r>
      <w:r w:rsidR="00862E17" w:rsidRPr="00772BD2">
        <w:rPr>
          <w:rFonts w:ascii="Arial" w:hAnsi="Arial" w:cs="Arial"/>
          <w:noProof/>
          <w:sz w:val="22"/>
          <w:szCs w:val="22"/>
        </w:rPr>
        <w:t xml:space="preserve">training model </w:t>
      </w:r>
      <w:r w:rsidRPr="00772BD2">
        <w:rPr>
          <w:rFonts w:ascii="Arial" w:hAnsi="Arial" w:cs="Arial"/>
          <w:noProof/>
          <w:sz w:val="22"/>
          <w:szCs w:val="22"/>
        </w:rPr>
        <w:t>Parent Resources for Information, Development and Education</w:t>
      </w:r>
      <w:r w:rsidR="00862E17" w:rsidRPr="00772BD2">
        <w:rPr>
          <w:rFonts w:ascii="Arial" w:hAnsi="Arial" w:cs="Arial"/>
          <w:noProof/>
          <w:sz w:val="22"/>
          <w:szCs w:val="22"/>
        </w:rPr>
        <w:t xml:space="preserve"> (PRIDE</w:t>
      </w:r>
      <w:r w:rsidRPr="00772BD2">
        <w:rPr>
          <w:rFonts w:ascii="Arial" w:hAnsi="Arial" w:cs="Arial"/>
          <w:noProof/>
          <w:sz w:val="22"/>
          <w:szCs w:val="22"/>
        </w:rPr>
        <w:t xml:space="preserve">). </w:t>
      </w:r>
      <w:r w:rsidR="00D73D74">
        <w:rPr>
          <w:rFonts w:ascii="Arial" w:hAnsi="Arial" w:cs="Arial"/>
          <w:noProof/>
          <w:sz w:val="22"/>
          <w:szCs w:val="22"/>
        </w:rPr>
        <w:t xml:space="preserve">  </w:t>
      </w:r>
      <w:r w:rsidR="003D62E6">
        <w:rPr>
          <w:rFonts w:ascii="Arial" w:hAnsi="Arial" w:cs="Arial"/>
          <w:noProof/>
          <w:sz w:val="22"/>
          <w:szCs w:val="22"/>
        </w:rPr>
        <w:t xml:space="preserve">PRIDE Pre-Service will launch throughout the Province on January 10, 2022 and our previous training will no longer be used.  </w:t>
      </w:r>
      <w:r w:rsidR="00D73D74">
        <w:rPr>
          <w:rFonts w:ascii="Arial" w:hAnsi="Arial" w:cs="Arial"/>
          <w:noProof/>
          <w:sz w:val="22"/>
          <w:szCs w:val="22"/>
        </w:rPr>
        <w:t xml:space="preserve">  </w:t>
      </w:r>
      <w:r w:rsidR="00336DF8">
        <w:rPr>
          <w:rFonts w:ascii="Arial" w:hAnsi="Arial" w:cs="Arial"/>
          <w:noProof/>
          <w:sz w:val="22"/>
          <w:szCs w:val="22"/>
        </w:rPr>
        <w:t xml:space="preserve"> </w:t>
      </w:r>
    </w:p>
    <w:p w14:paraId="1769695B" w14:textId="77777777" w:rsidR="00F365F7" w:rsidRPr="00772BD2" w:rsidRDefault="00F365F7" w:rsidP="00B225A2">
      <w:pPr>
        <w:pStyle w:val="CommentText"/>
        <w:rPr>
          <w:rFonts w:ascii="Arial" w:hAnsi="Arial" w:cs="Arial"/>
          <w:noProof/>
          <w:sz w:val="22"/>
          <w:szCs w:val="22"/>
        </w:rPr>
      </w:pPr>
    </w:p>
    <w:p w14:paraId="41FB9802" w14:textId="4089382A" w:rsidR="00F365F7" w:rsidRPr="00772BD2" w:rsidRDefault="00F365F7" w:rsidP="00B225A2">
      <w:pPr>
        <w:pStyle w:val="CommentText"/>
        <w:rPr>
          <w:rFonts w:ascii="Arial" w:hAnsi="Arial" w:cs="Arial"/>
          <w:b/>
          <w:noProof/>
          <w:sz w:val="22"/>
          <w:szCs w:val="22"/>
        </w:rPr>
      </w:pPr>
      <w:r w:rsidRPr="00772BD2">
        <w:rPr>
          <w:rFonts w:ascii="Arial" w:hAnsi="Arial" w:cs="Arial"/>
          <w:b/>
          <w:noProof/>
          <w:sz w:val="22"/>
          <w:szCs w:val="22"/>
        </w:rPr>
        <w:t>Delivery</w:t>
      </w:r>
      <w:r w:rsidR="005E292E">
        <w:rPr>
          <w:rFonts w:ascii="Arial" w:hAnsi="Arial" w:cs="Arial"/>
          <w:b/>
          <w:noProof/>
          <w:sz w:val="22"/>
          <w:szCs w:val="22"/>
        </w:rPr>
        <w:t xml:space="preserve"> of PRIDE Pre-Service</w:t>
      </w:r>
      <w:r w:rsidR="00BB09E4" w:rsidRPr="00772BD2">
        <w:rPr>
          <w:rFonts w:ascii="Arial" w:hAnsi="Arial" w:cs="Arial"/>
          <w:b/>
          <w:noProof/>
          <w:sz w:val="22"/>
          <w:szCs w:val="22"/>
        </w:rPr>
        <w:t xml:space="preserve"> </w:t>
      </w:r>
    </w:p>
    <w:p w14:paraId="6C03574C" w14:textId="77777777" w:rsidR="00367071" w:rsidRPr="00772BD2" w:rsidRDefault="00367071" w:rsidP="00B225A2">
      <w:pPr>
        <w:pStyle w:val="CommentText"/>
        <w:rPr>
          <w:rFonts w:ascii="Arial" w:hAnsi="Arial" w:cs="Arial"/>
          <w:noProof/>
          <w:sz w:val="22"/>
          <w:szCs w:val="22"/>
        </w:rPr>
      </w:pPr>
    </w:p>
    <w:p w14:paraId="5738DEE4" w14:textId="23DF3EDE" w:rsidR="00B225A2" w:rsidRPr="00772BD2" w:rsidRDefault="005E292E" w:rsidP="00B225A2">
      <w:pPr>
        <w:pStyle w:val="CommentText"/>
        <w:rPr>
          <w:rFonts w:ascii="Arial" w:hAnsi="Arial" w:cs="Arial"/>
          <w:noProof/>
          <w:sz w:val="22"/>
          <w:szCs w:val="22"/>
        </w:rPr>
      </w:pPr>
      <w:r w:rsidRPr="005E292E">
        <w:rPr>
          <w:rFonts w:ascii="Arial" w:hAnsi="Arial" w:cs="Arial"/>
          <w:noProof/>
          <w:sz w:val="22"/>
          <w:szCs w:val="22"/>
          <w:lang w:val="en-US"/>
        </w:rPr>
        <w:t>PRIDE</w:t>
      </w:r>
      <w:r>
        <w:rPr>
          <w:rFonts w:ascii="Arial" w:hAnsi="Arial" w:cs="Arial"/>
          <w:noProof/>
          <w:sz w:val="22"/>
          <w:szCs w:val="22"/>
          <w:lang w:val="en-US"/>
        </w:rPr>
        <w:t xml:space="preserve"> Pre-Service</w:t>
      </w:r>
      <w:r w:rsidRPr="005E292E">
        <w:rPr>
          <w:rFonts w:ascii="Arial" w:hAnsi="Arial" w:cs="Arial"/>
          <w:noProof/>
          <w:sz w:val="22"/>
          <w:szCs w:val="22"/>
          <w:lang w:val="en-US"/>
        </w:rPr>
        <w:t xml:space="preserve"> uses an online delivery model, which is navigated by the participant at their convenience (asynchronous). The ‘hosts’ or trainers of PRIDE are video recorded and provide narration and direction throughout the training. The training includes resources, videos, interactive and reflective activities and a workbook for participants.</w:t>
      </w:r>
      <w:r w:rsidR="00BB09E4" w:rsidRPr="00772BD2">
        <w:rPr>
          <w:rFonts w:ascii="Arial" w:hAnsi="Arial" w:cs="Arial"/>
          <w:noProof/>
          <w:sz w:val="22"/>
          <w:szCs w:val="22"/>
        </w:rPr>
        <w:t xml:space="preserve"> </w:t>
      </w:r>
    </w:p>
    <w:p w14:paraId="3BCBBA67" w14:textId="77777777" w:rsidR="005006A1" w:rsidRPr="00D53ED1" w:rsidRDefault="005006A1" w:rsidP="005006A1">
      <w:pPr>
        <w:pStyle w:val="Heading1"/>
      </w:pPr>
      <w:r w:rsidRPr="00D53ED1">
        <w:t>Competency-Based</w:t>
      </w:r>
      <w:r w:rsidR="00BA6850" w:rsidRPr="00D53ED1">
        <w:t xml:space="preserve"> Model</w:t>
      </w:r>
    </w:p>
    <w:p w14:paraId="11BAD8A3" w14:textId="77777777" w:rsidR="005006A1" w:rsidRPr="00772BD2" w:rsidRDefault="005006A1" w:rsidP="005006A1">
      <w:pPr>
        <w:rPr>
          <w:sz w:val="22"/>
          <w:szCs w:val="22"/>
        </w:rPr>
      </w:pPr>
      <w:r w:rsidRPr="00772BD2">
        <w:rPr>
          <w:sz w:val="22"/>
          <w:szCs w:val="22"/>
        </w:rPr>
        <w:t>Caregiver Competencies were developed in Alberta in 2020 through a collaborative process involving caregivers, the Alberta Foster and Kinship Association (AFKA), Children’s Services, agency</w:t>
      </w:r>
      <w:r w:rsidR="00AA5E4E" w:rsidRPr="00772BD2">
        <w:rPr>
          <w:sz w:val="22"/>
          <w:szCs w:val="22"/>
        </w:rPr>
        <w:t>,</w:t>
      </w:r>
      <w:r w:rsidRPr="00772BD2">
        <w:rPr>
          <w:sz w:val="22"/>
          <w:szCs w:val="22"/>
        </w:rPr>
        <w:t xml:space="preserve"> and Delegated First Nations Agency (DFNA) representation.</w:t>
      </w:r>
      <w:r w:rsidR="00862E17" w:rsidRPr="00772BD2">
        <w:rPr>
          <w:sz w:val="22"/>
          <w:szCs w:val="22"/>
        </w:rPr>
        <w:t xml:space="preserve"> The comp</w:t>
      </w:r>
      <w:r w:rsidR="00BA3B8E" w:rsidRPr="00772BD2">
        <w:rPr>
          <w:sz w:val="22"/>
          <w:szCs w:val="22"/>
        </w:rPr>
        <w:t>etencies</w:t>
      </w:r>
      <w:r w:rsidR="00862E17" w:rsidRPr="00772BD2">
        <w:rPr>
          <w:sz w:val="22"/>
          <w:szCs w:val="22"/>
        </w:rPr>
        <w:t xml:space="preserve"> identify the skills and knowledge required for successful caregiving.</w:t>
      </w:r>
      <w:r w:rsidRPr="00772BD2">
        <w:rPr>
          <w:sz w:val="22"/>
          <w:szCs w:val="22"/>
        </w:rPr>
        <w:t xml:space="preserve"> The competencies align closely with Children’s Services Philosophical Foundation, Guiding Principles, SAFE model, and the PRIDE </w:t>
      </w:r>
      <w:r w:rsidR="00862E17" w:rsidRPr="00772BD2">
        <w:rPr>
          <w:sz w:val="22"/>
          <w:szCs w:val="22"/>
        </w:rPr>
        <w:t>model. It is to these competencies that the training model has been developed</w:t>
      </w:r>
      <w:r w:rsidR="00367071" w:rsidRPr="00772BD2">
        <w:rPr>
          <w:sz w:val="22"/>
          <w:szCs w:val="22"/>
        </w:rPr>
        <w:t>.</w:t>
      </w:r>
    </w:p>
    <w:p w14:paraId="4815A92D" w14:textId="77777777" w:rsidR="00367071" w:rsidRPr="00772BD2" w:rsidRDefault="00367071" w:rsidP="005006A1">
      <w:pPr>
        <w:rPr>
          <w:b/>
          <w:sz w:val="22"/>
          <w:szCs w:val="22"/>
        </w:rPr>
      </w:pPr>
      <w:r w:rsidRPr="00772BD2">
        <w:rPr>
          <w:b/>
          <w:sz w:val="22"/>
          <w:szCs w:val="22"/>
        </w:rPr>
        <w:t>Caregiver Competencies</w:t>
      </w:r>
      <w:r w:rsidR="003C32CB" w:rsidRPr="00772BD2">
        <w:rPr>
          <w:b/>
          <w:sz w:val="22"/>
          <w:szCs w:val="22"/>
        </w:rPr>
        <w:t xml:space="preserve"> Themes</w:t>
      </w:r>
    </w:p>
    <w:p w14:paraId="0207F386" w14:textId="77777777" w:rsidR="005006A1" w:rsidRPr="00772BD2" w:rsidRDefault="005006A1" w:rsidP="005006A1">
      <w:pPr>
        <w:pStyle w:val="ListParagraph"/>
        <w:numPr>
          <w:ilvl w:val="0"/>
          <w:numId w:val="16"/>
        </w:numPr>
        <w:autoSpaceDE/>
        <w:autoSpaceDN/>
        <w:adjustRightInd/>
        <w:spacing w:after="0" w:line="240" w:lineRule="auto"/>
        <w:contextualSpacing w:val="0"/>
        <w:textAlignment w:val="auto"/>
        <w:rPr>
          <w:rFonts w:eastAsiaTheme="minorEastAsia"/>
          <w:sz w:val="22"/>
          <w:szCs w:val="22"/>
        </w:rPr>
      </w:pPr>
      <w:r w:rsidRPr="00772BD2">
        <w:rPr>
          <w:sz w:val="22"/>
          <w:szCs w:val="22"/>
        </w:rPr>
        <w:t>Supporting children</w:t>
      </w:r>
      <w:r w:rsidR="00402489">
        <w:rPr>
          <w:sz w:val="22"/>
          <w:szCs w:val="22"/>
        </w:rPr>
        <w:t>, youth</w:t>
      </w:r>
      <w:r w:rsidRPr="00772BD2">
        <w:rPr>
          <w:sz w:val="22"/>
          <w:szCs w:val="22"/>
        </w:rPr>
        <w:t xml:space="preserve"> and families with historical trauma, loss and grief</w:t>
      </w:r>
    </w:p>
    <w:p w14:paraId="06161CCC" w14:textId="77777777" w:rsidR="005006A1" w:rsidRPr="00772BD2" w:rsidRDefault="005006A1" w:rsidP="005006A1">
      <w:pPr>
        <w:pStyle w:val="ListParagraph"/>
        <w:numPr>
          <w:ilvl w:val="0"/>
          <w:numId w:val="16"/>
        </w:numPr>
        <w:autoSpaceDE/>
        <w:autoSpaceDN/>
        <w:adjustRightInd/>
        <w:spacing w:after="0" w:line="240" w:lineRule="auto"/>
        <w:contextualSpacing w:val="0"/>
        <w:textAlignment w:val="auto"/>
        <w:rPr>
          <w:rFonts w:eastAsiaTheme="minorEastAsia"/>
          <w:sz w:val="22"/>
          <w:szCs w:val="22"/>
        </w:rPr>
      </w:pPr>
      <w:r w:rsidRPr="00772BD2">
        <w:rPr>
          <w:sz w:val="22"/>
          <w:szCs w:val="22"/>
        </w:rPr>
        <w:t>Maintain</w:t>
      </w:r>
      <w:r w:rsidR="00BA3B8E" w:rsidRPr="00772BD2">
        <w:rPr>
          <w:sz w:val="22"/>
          <w:szCs w:val="22"/>
        </w:rPr>
        <w:t>ing</w:t>
      </w:r>
      <w:r w:rsidRPr="00772BD2">
        <w:rPr>
          <w:sz w:val="22"/>
          <w:szCs w:val="22"/>
        </w:rPr>
        <w:t xml:space="preserve"> a child</w:t>
      </w:r>
      <w:r w:rsidR="00402489">
        <w:rPr>
          <w:sz w:val="22"/>
          <w:szCs w:val="22"/>
        </w:rPr>
        <w:t xml:space="preserve"> or youth</w:t>
      </w:r>
      <w:r w:rsidRPr="00772BD2">
        <w:rPr>
          <w:sz w:val="22"/>
          <w:szCs w:val="22"/>
        </w:rPr>
        <w:t>’s culture</w:t>
      </w:r>
    </w:p>
    <w:p w14:paraId="195B6BAC" w14:textId="77777777" w:rsidR="005006A1" w:rsidRPr="00772BD2" w:rsidRDefault="005006A1" w:rsidP="005006A1">
      <w:pPr>
        <w:pStyle w:val="ListParagraph"/>
        <w:numPr>
          <w:ilvl w:val="0"/>
          <w:numId w:val="16"/>
        </w:numPr>
        <w:autoSpaceDE/>
        <w:autoSpaceDN/>
        <w:adjustRightInd/>
        <w:spacing w:after="0" w:line="240" w:lineRule="auto"/>
        <w:contextualSpacing w:val="0"/>
        <w:textAlignment w:val="auto"/>
        <w:rPr>
          <w:rFonts w:eastAsiaTheme="minorEastAsia"/>
          <w:sz w:val="22"/>
          <w:szCs w:val="22"/>
        </w:rPr>
      </w:pPr>
      <w:r w:rsidRPr="00772BD2">
        <w:rPr>
          <w:sz w:val="22"/>
          <w:szCs w:val="22"/>
        </w:rPr>
        <w:t>Collaborating for successful transitions</w:t>
      </w:r>
    </w:p>
    <w:p w14:paraId="633E5A5F" w14:textId="77777777" w:rsidR="005006A1" w:rsidRPr="00772BD2" w:rsidRDefault="005006A1" w:rsidP="005006A1">
      <w:pPr>
        <w:pStyle w:val="ListParagraph"/>
        <w:numPr>
          <w:ilvl w:val="0"/>
          <w:numId w:val="16"/>
        </w:numPr>
        <w:autoSpaceDE/>
        <w:autoSpaceDN/>
        <w:adjustRightInd/>
        <w:spacing w:after="0" w:line="240" w:lineRule="auto"/>
        <w:contextualSpacing w:val="0"/>
        <w:textAlignment w:val="auto"/>
        <w:rPr>
          <w:rFonts w:eastAsiaTheme="minorEastAsia"/>
          <w:sz w:val="22"/>
          <w:szCs w:val="22"/>
        </w:rPr>
      </w:pPr>
      <w:r w:rsidRPr="00772BD2">
        <w:rPr>
          <w:sz w:val="22"/>
          <w:szCs w:val="22"/>
        </w:rPr>
        <w:t>Responding to the demands of the caregiving experience</w:t>
      </w:r>
    </w:p>
    <w:p w14:paraId="6A1DE89B" w14:textId="77777777" w:rsidR="005006A1" w:rsidRPr="00772BD2" w:rsidRDefault="005006A1" w:rsidP="005006A1">
      <w:pPr>
        <w:pStyle w:val="ListParagraph"/>
        <w:numPr>
          <w:ilvl w:val="0"/>
          <w:numId w:val="16"/>
        </w:numPr>
        <w:autoSpaceDE/>
        <w:autoSpaceDN/>
        <w:adjustRightInd/>
        <w:spacing w:after="0" w:line="240" w:lineRule="auto"/>
        <w:contextualSpacing w:val="0"/>
        <w:textAlignment w:val="auto"/>
        <w:rPr>
          <w:rFonts w:eastAsiaTheme="minorEastAsia"/>
          <w:sz w:val="22"/>
          <w:szCs w:val="22"/>
        </w:rPr>
      </w:pPr>
      <w:r w:rsidRPr="00772BD2">
        <w:rPr>
          <w:sz w:val="22"/>
          <w:szCs w:val="22"/>
        </w:rPr>
        <w:t>Working in collaboration with Children’s Services</w:t>
      </w:r>
    </w:p>
    <w:p w14:paraId="18716EA8" w14:textId="77777777" w:rsidR="005006A1" w:rsidRPr="00772BD2" w:rsidRDefault="005006A1" w:rsidP="005006A1">
      <w:pPr>
        <w:pStyle w:val="ListParagraph"/>
        <w:numPr>
          <w:ilvl w:val="0"/>
          <w:numId w:val="16"/>
        </w:numPr>
        <w:autoSpaceDE/>
        <w:autoSpaceDN/>
        <w:adjustRightInd/>
        <w:spacing w:after="0" w:line="240" w:lineRule="auto"/>
        <w:contextualSpacing w:val="0"/>
        <w:textAlignment w:val="auto"/>
        <w:rPr>
          <w:rFonts w:eastAsiaTheme="minorEastAsia"/>
          <w:sz w:val="22"/>
          <w:szCs w:val="22"/>
        </w:rPr>
      </w:pPr>
      <w:r w:rsidRPr="00772BD2">
        <w:rPr>
          <w:sz w:val="22"/>
          <w:szCs w:val="22"/>
        </w:rPr>
        <w:t>Build</w:t>
      </w:r>
      <w:r w:rsidR="00BA3B8E" w:rsidRPr="00772BD2">
        <w:rPr>
          <w:sz w:val="22"/>
          <w:szCs w:val="22"/>
        </w:rPr>
        <w:t>ing</w:t>
      </w:r>
      <w:r w:rsidRPr="00772BD2">
        <w:rPr>
          <w:sz w:val="22"/>
          <w:szCs w:val="22"/>
        </w:rPr>
        <w:t xml:space="preserve"> relationships with the child</w:t>
      </w:r>
      <w:r w:rsidR="00402489">
        <w:rPr>
          <w:sz w:val="22"/>
          <w:szCs w:val="22"/>
        </w:rPr>
        <w:t xml:space="preserve"> or youth</w:t>
      </w:r>
      <w:r w:rsidRPr="00772BD2">
        <w:rPr>
          <w:sz w:val="22"/>
          <w:szCs w:val="22"/>
        </w:rPr>
        <w:t>’s family</w:t>
      </w:r>
    </w:p>
    <w:p w14:paraId="52AEEF88" w14:textId="77777777" w:rsidR="005006A1" w:rsidRPr="00772BD2" w:rsidRDefault="005006A1" w:rsidP="005006A1">
      <w:pPr>
        <w:pStyle w:val="ListParagraph"/>
        <w:numPr>
          <w:ilvl w:val="0"/>
          <w:numId w:val="16"/>
        </w:numPr>
        <w:autoSpaceDE/>
        <w:autoSpaceDN/>
        <w:adjustRightInd/>
        <w:spacing w:after="0" w:line="240" w:lineRule="auto"/>
        <w:contextualSpacing w:val="0"/>
        <w:textAlignment w:val="auto"/>
        <w:rPr>
          <w:rFonts w:eastAsiaTheme="minorEastAsia"/>
          <w:sz w:val="22"/>
          <w:szCs w:val="22"/>
        </w:rPr>
      </w:pPr>
      <w:r w:rsidRPr="00772BD2">
        <w:rPr>
          <w:sz w:val="22"/>
          <w:szCs w:val="22"/>
        </w:rPr>
        <w:t>Identify</w:t>
      </w:r>
      <w:r w:rsidR="00AA5E4E" w:rsidRPr="00772BD2">
        <w:rPr>
          <w:sz w:val="22"/>
          <w:szCs w:val="22"/>
        </w:rPr>
        <w:t>ing</w:t>
      </w:r>
      <w:r w:rsidRPr="00772BD2">
        <w:rPr>
          <w:sz w:val="22"/>
          <w:szCs w:val="22"/>
        </w:rPr>
        <w:t xml:space="preserve"> and promot</w:t>
      </w:r>
      <w:r w:rsidR="00AA5E4E" w:rsidRPr="00772BD2">
        <w:rPr>
          <w:sz w:val="22"/>
          <w:szCs w:val="22"/>
        </w:rPr>
        <w:t>ing</w:t>
      </w:r>
      <w:r w:rsidRPr="00772BD2">
        <w:rPr>
          <w:sz w:val="22"/>
          <w:szCs w:val="22"/>
        </w:rPr>
        <w:t xml:space="preserve"> the child/youth’s development</w:t>
      </w:r>
    </w:p>
    <w:p w14:paraId="1C281FB5" w14:textId="77777777" w:rsidR="005006A1" w:rsidRPr="00772BD2" w:rsidRDefault="005006A1" w:rsidP="00B225A2">
      <w:pPr>
        <w:pStyle w:val="ListParagraph"/>
        <w:numPr>
          <w:ilvl w:val="0"/>
          <w:numId w:val="16"/>
        </w:numPr>
        <w:autoSpaceDE/>
        <w:autoSpaceDN/>
        <w:adjustRightInd/>
        <w:spacing w:after="0" w:line="240" w:lineRule="auto"/>
        <w:contextualSpacing w:val="0"/>
        <w:textAlignment w:val="auto"/>
        <w:rPr>
          <w:rFonts w:eastAsiaTheme="minorEastAsia"/>
          <w:sz w:val="22"/>
          <w:szCs w:val="22"/>
        </w:rPr>
      </w:pPr>
      <w:r w:rsidRPr="00772BD2">
        <w:rPr>
          <w:sz w:val="22"/>
          <w:szCs w:val="22"/>
        </w:rPr>
        <w:t>Navigating close interpersonal kinship dynamics</w:t>
      </w:r>
    </w:p>
    <w:p w14:paraId="4A551A6D" w14:textId="77777777" w:rsidR="001D7BF9" w:rsidRPr="00772BD2" w:rsidRDefault="001D7BF9" w:rsidP="001D7BF9">
      <w:pPr>
        <w:autoSpaceDE/>
        <w:autoSpaceDN/>
        <w:adjustRightInd/>
        <w:spacing w:after="0" w:line="240" w:lineRule="auto"/>
        <w:textAlignment w:val="auto"/>
        <w:rPr>
          <w:sz w:val="22"/>
          <w:szCs w:val="22"/>
        </w:rPr>
      </w:pPr>
    </w:p>
    <w:p w14:paraId="0D632CCF" w14:textId="77777777" w:rsidR="003E70FB" w:rsidRPr="00772BD2" w:rsidRDefault="00090CCD" w:rsidP="004E60CB">
      <w:pPr>
        <w:rPr>
          <w:b/>
          <w:sz w:val="22"/>
          <w:szCs w:val="22"/>
        </w:rPr>
      </w:pPr>
      <w:r w:rsidRPr="00772BD2">
        <w:rPr>
          <w:b/>
          <w:sz w:val="22"/>
          <w:szCs w:val="22"/>
        </w:rPr>
        <w:t>Pre-Service Training</w:t>
      </w:r>
      <w:r w:rsidR="001C50CF" w:rsidRPr="00772BD2">
        <w:rPr>
          <w:b/>
          <w:sz w:val="22"/>
          <w:szCs w:val="22"/>
        </w:rPr>
        <w:t xml:space="preserve"> </w:t>
      </w:r>
    </w:p>
    <w:p w14:paraId="30BAC8AF" w14:textId="1A81105F" w:rsidR="004E60CB" w:rsidRPr="00772BD2" w:rsidRDefault="001C50CF" w:rsidP="004E60CB">
      <w:pPr>
        <w:rPr>
          <w:sz w:val="22"/>
          <w:szCs w:val="22"/>
        </w:rPr>
      </w:pPr>
      <w:r w:rsidRPr="00772BD2">
        <w:rPr>
          <w:sz w:val="22"/>
          <w:szCs w:val="22"/>
        </w:rPr>
        <w:t xml:space="preserve">The caregiver training journey </w:t>
      </w:r>
      <w:r w:rsidR="003B144D" w:rsidRPr="00772BD2">
        <w:rPr>
          <w:sz w:val="22"/>
          <w:szCs w:val="22"/>
        </w:rPr>
        <w:t>will</w:t>
      </w:r>
      <w:r w:rsidR="00B225A2" w:rsidRPr="00772BD2">
        <w:rPr>
          <w:sz w:val="22"/>
          <w:szCs w:val="22"/>
        </w:rPr>
        <w:t xml:space="preserve"> </w:t>
      </w:r>
      <w:r w:rsidR="003B144D" w:rsidRPr="00772BD2">
        <w:rPr>
          <w:sz w:val="22"/>
          <w:szCs w:val="22"/>
        </w:rPr>
        <w:t xml:space="preserve">begin </w:t>
      </w:r>
      <w:r w:rsidR="00B225A2" w:rsidRPr="00772BD2">
        <w:rPr>
          <w:sz w:val="22"/>
          <w:szCs w:val="22"/>
        </w:rPr>
        <w:t>with PRIDE Pre-Servi</w:t>
      </w:r>
      <w:r w:rsidR="003B144D" w:rsidRPr="00772BD2">
        <w:rPr>
          <w:sz w:val="22"/>
          <w:szCs w:val="22"/>
        </w:rPr>
        <w:t xml:space="preserve">ce, </w:t>
      </w:r>
      <w:r w:rsidR="00FD2334" w:rsidRPr="00772BD2">
        <w:rPr>
          <w:sz w:val="22"/>
          <w:szCs w:val="22"/>
        </w:rPr>
        <w:t>which replaces</w:t>
      </w:r>
      <w:r w:rsidR="009B2385" w:rsidRPr="00772BD2">
        <w:rPr>
          <w:sz w:val="22"/>
          <w:szCs w:val="22"/>
        </w:rPr>
        <w:t xml:space="preserve"> OCT</w:t>
      </w:r>
      <w:r w:rsidR="003D62E6">
        <w:rPr>
          <w:sz w:val="22"/>
          <w:szCs w:val="22"/>
        </w:rPr>
        <w:t xml:space="preserve"> as of January 10, 2022</w:t>
      </w:r>
      <w:r w:rsidR="00961CFC" w:rsidRPr="00772BD2">
        <w:rPr>
          <w:sz w:val="22"/>
          <w:szCs w:val="22"/>
        </w:rPr>
        <w:t>. PRIDE Pre-Service</w:t>
      </w:r>
      <w:r w:rsidR="003B144D" w:rsidRPr="00772BD2">
        <w:rPr>
          <w:sz w:val="22"/>
          <w:szCs w:val="22"/>
        </w:rPr>
        <w:t xml:space="preserve"> focuses on helping</w:t>
      </w:r>
      <w:r w:rsidR="00E04961" w:rsidRPr="00772BD2">
        <w:rPr>
          <w:sz w:val="22"/>
          <w:szCs w:val="22"/>
        </w:rPr>
        <w:t xml:space="preserve"> foster and adoption </w:t>
      </w:r>
      <w:r w:rsidR="003B144D" w:rsidRPr="00772BD2">
        <w:rPr>
          <w:sz w:val="22"/>
          <w:szCs w:val="22"/>
        </w:rPr>
        <w:t>applicants</w:t>
      </w:r>
      <w:r w:rsidR="00B225A2" w:rsidRPr="00772BD2">
        <w:rPr>
          <w:sz w:val="22"/>
          <w:szCs w:val="22"/>
        </w:rPr>
        <w:t xml:space="preserve"> understand what the caregiving experience is like and what is expected of caregiv</w:t>
      </w:r>
      <w:r w:rsidR="003B144D" w:rsidRPr="00772BD2">
        <w:rPr>
          <w:sz w:val="22"/>
          <w:szCs w:val="22"/>
        </w:rPr>
        <w:t>ers in Alberta. It will help applicants decide if they</w:t>
      </w:r>
      <w:r w:rsidR="00B225A2" w:rsidRPr="00772BD2">
        <w:rPr>
          <w:sz w:val="22"/>
          <w:szCs w:val="22"/>
        </w:rPr>
        <w:t xml:space="preserve"> are rea</w:t>
      </w:r>
      <w:r w:rsidR="004E60CB" w:rsidRPr="00772BD2">
        <w:rPr>
          <w:sz w:val="22"/>
          <w:szCs w:val="22"/>
        </w:rPr>
        <w:t>dy to become a caregiver.</w:t>
      </w:r>
    </w:p>
    <w:p w14:paraId="08B19FFE" w14:textId="77777777" w:rsidR="004E60CB" w:rsidRPr="00772BD2" w:rsidRDefault="0002766F" w:rsidP="005356C0">
      <w:pPr>
        <w:pStyle w:val="ListParagraph"/>
        <w:numPr>
          <w:ilvl w:val="0"/>
          <w:numId w:val="25"/>
        </w:numPr>
        <w:rPr>
          <w:sz w:val="22"/>
          <w:szCs w:val="22"/>
        </w:rPr>
      </w:pPr>
      <w:r w:rsidRPr="00772BD2">
        <w:rPr>
          <w:sz w:val="22"/>
          <w:szCs w:val="22"/>
        </w:rPr>
        <w:lastRenderedPageBreak/>
        <w:t xml:space="preserve">Consists of 10 </w:t>
      </w:r>
      <w:r w:rsidR="005356C0" w:rsidRPr="00772BD2">
        <w:rPr>
          <w:sz w:val="22"/>
          <w:szCs w:val="22"/>
        </w:rPr>
        <w:t>asynchronous</w:t>
      </w:r>
      <w:r w:rsidR="001C50CF" w:rsidRPr="00772BD2">
        <w:rPr>
          <w:sz w:val="22"/>
          <w:szCs w:val="22"/>
        </w:rPr>
        <w:t xml:space="preserve"> pre-recorded video </w:t>
      </w:r>
      <w:r w:rsidR="005356C0" w:rsidRPr="00772BD2">
        <w:rPr>
          <w:sz w:val="22"/>
          <w:szCs w:val="22"/>
        </w:rPr>
        <w:t>sessions that participants take at their own pace</w:t>
      </w:r>
    </w:p>
    <w:p w14:paraId="21539284" w14:textId="6A573AF8" w:rsidR="00A84880" w:rsidRDefault="0002766F" w:rsidP="004E60CB">
      <w:pPr>
        <w:pStyle w:val="ListParagraph"/>
        <w:numPr>
          <w:ilvl w:val="0"/>
          <w:numId w:val="25"/>
        </w:numPr>
        <w:rPr>
          <w:sz w:val="22"/>
          <w:szCs w:val="22"/>
        </w:rPr>
      </w:pPr>
      <w:r w:rsidRPr="00772BD2">
        <w:rPr>
          <w:sz w:val="22"/>
          <w:szCs w:val="22"/>
        </w:rPr>
        <w:t xml:space="preserve">Required for </w:t>
      </w:r>
      <w:r w:rsidR="003D62E6">
        <w:rPr>
          <w:sz w:val="22"/>
          <w:szCs w:val="22"/>
        </w:rPr>
        <w:t>f</w:t>
      </w:r>
      <w:r w:rsidRPr="00772BD2">
        <w:rPr>
          <w:sz w:val="22"/>
          <w:szCs w:val="22"/>
        </w:rPr>
        <w:t>oster Care and legal permanency applicants</w:t>
      </w:r>
    </w:p>
    <w:p w14:paraId="1E28911F" w14:textId="77777777" w:rsidR="004E60CB" w:rsidRPr="00772BD2" w:rsidRDefault="00A84880" w:rsidP="004E60CB">
      <w:pPr>
        <w:pStyle w:val="ListParagraph"/>
        <w:numPr>
          <w:ilvl w:val="0"/>
          <w:numId w:val="25"/>
        </w:numPr>
        <w:rPr>
          <w:sz w:val="22"/>
          <w:szCs w:val="22"/>
        </w:rPr>
      </w:pPr>
      <w:r>
        <w:rPr>
          <w:sz w:val="22"/>
          <w:szCs w:val="22"/>
        </w:rPr>
        <w:t>Available, but not required for Kinship Caregivers as kinship-specific training is available</w:t>
      </w:r>
    </w:p>
    <w:p w14:paraId="15540A76" w14:textId="288326A1" w:rsidR="001C50CF" w:rsidRPr="00772BD2" w:rsidRDefault="005E292E" w:rsidP="004E60CB">
      <w:pPr>
        <w:pStyle w:val="ListParagraph"/>
        <w:numPr>
          <w:ilvl w:val="0"/>
          <w:numId w:val="25"/>
        </w:numPr>
        <w:rPr>
          <w:sz w:val="22"/>
          <w:szCs w:val="22"/>
        </w:rPr>
      </w:pPr>
      <w:r>
        <w:rPr>
          <w:sz w:val="22"/>
          <w:szCs w:val="22"/>
        </w:rPr>
        <w:t>Includes</w:t>
      </w:r>
      <w:r w:rsidR="0040557A">
        <w:rPr>
          <w:sz w:val="22"/>
          <w:szCs w:val="22"/>
        </w:rPr>
        <w:t xml:space="preserve"> questions for</w:t>
      </w:r>
      <w:r w:rsidR="001004FC" w:rsidRPr="00772BD2">
        <w:rPr>
          <w:sz w:val="22"/>
          <w:szCs w:val="22"/>
        </w:rPr>
        <w:t xml:space="preserve"> </w:t>
      </w:r>
      <w:r w:rsidR="001C50CF" w:rsidRPr="00772BD2">
        <w:rPr>
          <w:sz w:val="22"/>
          <w:szCs w:val="22"/>
        </w:rPr>
        <w:t>self-reflection through an e-book for each session</w:t>
      </w:r>
    </w:p>
    <w:p w14:paraId="54220D2F" w14:textId="77777777" w:rsidR="004E60CB" w:rsidRPr="00772BD2" w:rsidRDefault="0002766F" w:rsidP="004E60CB">
      <w:pPr>
        <w:pStyle w:val="ListParagraph"/>
        <w:numPr>
          <w:ilvl w:val="0"/>
          <w:numId w:val="25"/>
        </w:numPr>
        <w:rPr>
          <w:sz w:val="22"/>
          <w:szCs w:val="22"/>
        </w:rPr>
      </w:pPr>
      <w:r w:rsidRPr="00772BD2">
        <w:rPr>
          <w:sz w:val="22"/>
          <w:szCs w:val="22"/>
        </w:rPr>
        <w:t xml:space="preserve">Incorporates an ongoing mutual assessment process, whereby applicants assess </w:t>
      </w:r>
      <w:r w:rsidR="005356C0" w:rsidRPr="00772BD2">
        <w:rPr>
          <w:sz w:val="22"/>
          <w:szCs w:val="22"/>
        </w:rPr>
        <w:t xml:space="preserve">their </w:t>
      </w:r>
      <w:r w:rsidRPr="00772BD2">
        <w:rPr>
          <w:sz w:val="22"/>
          <w:szCs w:val="22"/>
        </w:rPr>
        <w:t>motivation and readiness</w:t>
      </w:r>
      <w:r w:rsidR="001004FC" w:rsidRPr="00772BD2">
        <w:rPr>
          <w:sz w:val="22"/>
          <w:szCs w:val="22"/>
        </w:rPr>
        <w:t>,</w:t>
      </w:r>
      <w:r w:rsidRPr="00772BD2">
        <w:rPr>
          <w:sz w:val="22"/>
          <w:szCs w:val="22"/>
        </w:rPr>
        <w:t xml:space="preserve"> and Children Services assess</w:t>
      </w:r>
      <w:r w:rsidR="001004FC" w:rsidRPr="00772BD2">
        <w:rPr>
          <w:sz w:val="22"/>
          <w:szCs w:val="22"/>
        </w:rPr>
        <w:t>es</w:t>
      </w:r>
      <w:r w:rsidRPr="00772BD2">
        <w:rPr>
          <w:sz w:val="22"/>
          <w:szCs w:val="22"/>
        </w:rPr>
        <w:t xml:space="preserve"> suitability for the caregiving experienc</w:t>
      </w:r>
      <w:r w:rsidR="001C50CF" w:rsidRPr="00772BD2">
        <w:rPr>
          <w:sz w:val="22"/>
          <w:szCs w:val="22"/>
        </w:rPr>
        <w:t>e</w:t>
      </w:r>
    </w:p>
    <w:p w14:paraId="3960A662" w14:textId="6DF32F8B" w:rsidR="0002766F" w:rsidRPr="00772BD2" w:rsidRDefault="0002766F" w:rsidP="004E60CB">
      <w:pPr>
        <w:pStyle w:val="ListParagraph"/>
        <w:numPr>
          <w:ilvl w:val="0"/>
          <w:numId w:val="25"/>
        </w:numPr>
        <w:rPr>
          <w:sz w:val="22"/>
          <w:szCs w:val="22"/>
        </w:rPr>
      </w:pPr>
      <w:r w:rsidRPr="00772BD2">
        <w:rPr>
          <w:sz w:val="22"/>
          <w:szCs w:val="22"/>
        </w:rPr>
        <w:t xml:space="preserve">Includes virtual </w:t>
      </w:r>
      <w:r w:rsidR="001C50CF" w:rsidRPr="00772BD2">
        <w:rPr>
          <w:sz w:val="22"/>
          <w:szCs w:val="22"/>
        </w:rPr>
        <w:t>check-ins with th</w:t>
      </w:r>
      <w:r w:rsidR="00991D6E" w:rsidRPr="00772BD2">
        <w:rPr>
          <w:sz w:val="22"/>
          <w:szCs w:val="22"/>
        </w:rPr>
        <w:t>e participants and facilitators</w:t>
      </w:r>
      <w:r w:rsidRPr="00772BD2">
        <w:rPr>
          <w:sz w:val="22"/>
          <w:szCs w:val="22"/>
        </w:rPr>
        <w:t xml:space="preserve"> </w:t>
      </w:r>
      <w:r w:rsidR="005E292E">
        <w:rPr>
          <w:sz w:val="22"/>
          <w:szCs w:val="22"/>
        </w:rPr>
        <w:t xml:space="preserve">to support learner integration of the information about caregiving as well as the expectations of caregivers in Alberta.  </w:t>
      </w:r>
      <w:r w:rsidR="001C50CF" w:rsidRPr="00772BD2">
        <w:rPr>
          <w:sz w:val="22"/>
          <w:szCs w:val="22"/>
        </w:rPr>
        <w:t xml:space="preserve"> </w:t>
      </w:r>
      <w:r w:rsidRPr="00772BD2">
        <w:rPr>
          <w:sz w:val="22"/>
          <w:szCs w:val="22"/>
        </w:rPr>
        <w:t xml:space="preserve"> </w:t>
      </w:r>
    </w:p>
    <w:p w14:paraId="4BDBBD11" w14:textId="77777777" w:rsidR="00090CCD" w:rsidRPr="00772BD2" w:rsidRDefault="00090CCD" w:rsidP="00F0389D">
      <w:pPr>
        <w:rPr>
          <w:b/>
          <w:sz w:val="22"/>
          <w:szCs w:val="22"/>
        </w:rPr>
      </w:pPr>
      <w:r w:rsidRPr="00772BD2">
        <w:rPr>
          <w:b/>
          <w:sz w:val="22"/>
          <w:szCs w:val="22"/>
        </w:rPr>
        <w:t>Kinship Training</w:t>
      </w:r>
    </w:p>
    <w:p w14:paraId="47F1093F" w14:textId="3FDA383D" w:rsidR="004A5496" w:rsidRDefault="00E16073" w:rsidP="00F0389D">
      <w:pPr>
        <w:rPr>
          <w:sz w:val="22"/>
          <w:szCs w:val="22"/>
        </w:rPr>
      </w:pPr>
      <w:r>
        <w:rPr>
          <w:sz w:val="22"/>
          <w:szCs w:val="22"/>
        </w:rPr>
        <w:t>Kinship-specific training provides essential</w:t>
      </w:r>
      <w:r w:rsidRPr="00772BD2">
        <w:rPr>
          <w:sz w:val="22"/>
          <w:szCs w:val="22"/>
        </w:rPr>
        <w:t xml:space="preserve"> information about expectations, working within systems, challenges and strategies specific to kinship caregiving. </w:t>
      </w:r>
      <w:r w:rsidR="00A84880">
        <w:rPr>
          <w:sz w:val="22"/>
          <w:szCs w:val="22"/>
        </w:rPr>
        <w:t>K</w:t>
      </w:r>
      <w:r w:rsidR="00F0389D" w:rsidRPr="00772BD2">
        <w:rPr>
          <w:sz w:val="22"/>
          <w:szCs w:val="22"/>
        </w:rPr>
        <w:t>inship</w:t>
      </w:r>
      <w:r w:rsidR="00A84880">
        <w:rPr>
          <w:sz w:val="22"/>
          <w:szCs w:val="22"/>
        </w:rPr>
        <w:t xml:space="preserve"> Orientation for Caregivers (KOCT)</w:t>
      </w:r>
      <w:r w:rsidR="00F0389D" w:rsidRPr="00772BD2">
        <w:rPr>
          <w:sz w:val="22"/>
          <w:szCs w:val="22"/>
        </w:rPr>
        <w:t xml:space="preserve"> </w:t>
      </w:r>
      <w:r w:rsidR="001C50CF" w:rsidRPr="00772BD2">
        <w:rPr>
          <w:sz w:val="22"/>
          <w:szCs w:val="22"/>
        </w:rPr>
        <w:t xml:space="preserve">has been </w:t>
      </w:r>
      <w:r w:rsidR="00A84880">
        <w:rPr>
          <w:sz w:val="22"/>
          <w:szCs w:val="22"/>
        </w:rPr>
        <w:t>updated</w:t>
      </w:r>
      <w:r>
        <w:rPr>
          <w:sz w:val="22"/>
          <w:szCs w:val="22"/>
        </w:rPr>
        <w:t xml:space="preserve">. It is virtually facilitated and offered regularly by the PCTT. </w:t>
      </w:r>
      <w:r w:rsidR="004A5496">
        <w:rPr>
          <w:sz w:val="22"/>
          <w:szCs w:val="22"/>
        </w:rPr>
        <w:t>It is mandatory for kinship caregivers to attend KOCT or review the Kinship Care Guide one to one with their kinship worker.</w:t>
      </w:r>
    </w:p>
    <w:p w14:paraId="04FC8816" w14:textId="19B95391" w:rsidR="00E16073" w:rsidRPr="00772BD2" w:rsidRDefault="00E16073" w:rsidP="00F0389D">
      <w:pPr>
        <w:rPr>
          <w:sz w:val="22"/>
          <w:szCs w:val="22"/>
        </w:rPr>
      </w:pPr>
      <w:r>
        <w:rPr>
          <w:sz w:val="22"/>
          <w:szCs w:val="22"/>
        </w:rPr>
        <w:t xml:space="preserve">In the future, to improve accessibility, Kinship Caregiver training will be developed </w:t>
      </w:r>
      <w:r w:rsidR="00C83DC8">
        <w:rPr>
          <w:sz w:val="22"/>
          <w:szCs w:val="22"/>
        </w:rPr>
        <w:t>into an e-learning module</w:t>
      </w:r>
      <w:r>
        <w:rPr>
          <w:sz w:val="22"/>
          <w:szCs w:val="22"/>
        </w:rPr>
        <w:t>, similar to PRIDE Pre-Service.</w:t>
      </w:r>
      <w:r w:rsidR="00C83DC8">
        <w:rPr>
          <w:sz w:val="22"/>
          <w:szCs w:val="22"/>
        </w:rPr>
        <w:t xml:space="preserve"> A one-to-one option will continue to be available.  </w:t>
      </w:r>
    </w:p>
    <w:p w14:paraId="2041A28B" w14:textId="77777777" w:rsidR="00B225A2" w:rsidRPr="00D53ED1" w:rsidRDefault="003B144D" w:rsidP="00B225A2">
      <w:pPr>
        <w:rPr>
          <w:b/>
          <w:sz w:val="24"/>
          <w:szCs w:val="24"/>
        </w:rPr>
      </w:pPr>
      <w:r w:rsidRPr="00D53ED1">
        <w:rPr>
          <w:b/>
          <w:sz w:val="24"/>
          <w:szCs w:val="24"/>
        </w:rPr>
        <w:t>More About PRIDE</w:t>
      </w:r>
    </w:p>
    <w:p w14:paraId="110574A2" w14:textId="6DF1DD11" w:rsidR="0001065D" w:rsidRPr="00772BD2" w:rsidRDefault="005B1204" w:rsidP="00B225A2">
      <w:pPr>
        <w:rPr>
          <w:sz w:val="22"/>
          <w:szCs w:val="22"/>
        </w:rPr>
      </w:pPr>
      <w:r>
        <w:rPr>
          <w:sz w:val="22"/>
          <w:szCs w:val="22"/>
        </w:rPr>
        <w:t>O</w:t>
      </w:r>
      <w:r w:rsidR="00B225A2" w:rsidRPr="00772BD2">
        <w:rPr>
          <w:sz w:val="22"/>
          <w:szCs w:val="22"/>
        </w:rPr>
        <w:t>riginally developed in the United States through a partnership between foster caregivers, social workers, trainers and researchers</w:t>
      </w:r>
      <w:r w:rsidR="0001065D" w:rsidRPr="00772BD2">
        <w:rPr>
          <w:sz w:val="22"/>
          <w:szCs w:val="22"/>
        </w:rPr>
        <w:t xml:space="preserve"> at Governor’s State University (GSU)</w:t>
      </w:r>
      <w:r>
        <w:rPr>
          <w:sz w:val="22"/>
          <w:szCs w:val="22"/>
        </w:rPr>
        <w:t>, the</w:t>
      </w:r>
      <w:r w:rsidR="00B225A2" w:rsidRPr="00772BD2">
        <w:rPr>
          <w:sz w:val="22"/>
          <w:szCs w:val="22"/>
        </w:rPr>
        <w:t xml:space="preserve"> PRIDE curriculum has been updated over time to reflect current research</w:t>
      </w:r>
      <w:r w:rsidR="001004FC" w:rsidRPr="00772BD2">
        <w:rPr>
          <w:sz w:val="22"/>
          <w:szCs w:val="22"/>
        </w:rPr>
        <w:t>,</w:t>
      </w:r>
      <w:r w:rsidR="00B225A2" w:rsidRPr="00772BD2">
        <w:rPr>
          <w:sz w:val="22"/>
          <w:szCs w:val="22"/>
        </w:rPr>
        <w:t xml:space="preserve"> and has recently been transitioned into </w:t>
      </w:r>
      <w:r w:rsidR="001004FC" w:rsidRPr="00772BD2">
        <w:rPr>
          <w:sz w:val="22"/>
          <w:szCs w:val="22"/>
        </w:rPr>
        <w:t xml:space="preserve">an </w:t>
      </w:r>
      <w:r w:rsidR="00B225A2" w:rsidRPr="00772BD2">
        <w:rPr>
          <w:sz w:val="22"/>
          <w:szCs w:val="22"/>
        </w:rPr>
        <w:t>interactive and engaging online format</w:t>
      </w:r>
      <w:r w:rsidR="00567264" w:rsidRPr="00772BD2">
        <w:rPr>
          <w:sz w:val="22"/>
          <w:szCs w:val="22"/>
        </w:rPr>
        <w:t xml:space="preserve">. </w:t>
      </w:r>
      <w:r w:rsidR="00A11753" w:rsidRPr="00772BD2">
        <w:rPr>
          <w:sz w:val="22"/>
          <w:szCs w:val="22"/>
        </w:rPr>
        <w:t>Children’s Services</w:t>
      </w:r>
      <w:r w:rsidR="00567264" w:rsidRPr="00772BD2">
        <w:rPr>
          <w:sz w:val="22"/>
          <w:szCs w:val="22"/>
        </w:rPr>
        <w:t xml:space="preserve"> </w:t>
      </w:r>
      <w:r w:rsidR="001004FC" w:rsidRPr="00772BD2">
        <w:rPr>
          <w:sz w:val="22"/>
          <w:szCs w:val="22"/>
        </w:rPr>
        <w:t xml:space="preserve">is </w:t>
      </w:r>
      <w:r w:rsidR="00567264" w:rsidRPr="00772BD2">
        <w:rPr>
          <w:sz w:val="22"/>
          <w:szCs w:val="22"/>
        </w:rPr>
        <w:t>currently working</w:t>
      </w:r>
      <w:r w:rsidR="00B225A2" w:rsidRPr="00772BD2">
        <w:rPr>
          <w:sz w:val="22"/>
          <w:szCs w:val="22"/>
        </w:rPr>
        <w:t xml:space="preserve"> with G</w:t>
      </w:r>
      <w:r w:rsidR="0001065D" w:rsidRPr="00772BD2">
        <w:rPr>
          <w:sz w:val="22"/>
          <w:szCs w:val="22"/>
        </w:rPr>
        <w:t>SU to customize this training to</w:t>
      </w:r>
      <w:r w:rsidR="00B225A2" w:rsidRPr="00772BD2">
        <w:rPr>
          <w:sz w:val="22"/>
          <w:szCs w:val="22"/>
        </w:rPr>
        <w:t xml:space="preserve"> accurately reflect Albertans</w:t>
      </w:r>
      <w:r w:rsidR="001004FC" w:rsidRPr="00772BD2">
        <w:rPr>
          <w:sz w:val="22"/>
          <w:szCs w:val="22"/>
        </w:rPr>
        <w:t>’</w:t>
      </w:r>
      <w:r w:rsidR="00B225A2" w:rsidRPr="00772BD2">
        <w:rPr>
          <w:sz w:val="22"/>
          <w:szCs w:val="22"/>
        </w:rPr>
        <w:t xml:space="preserve"> experience</w:t>
      </w:r>
      <w:r w:rsidR="0001065D" w:rsidRPr="00772BD2">
        <w:rPr>
          <w:sz w:val="22"/>
          <w:szCs w:val="22"/>
        </w:rPr>
        <w:t>s</w:t>
      </w:r>
      <w:r>
        <w:rPr>
          <w:sz w:val="22"/>
          <w:szCs w:val="22"/>
        </w:rPr>
        <w:t xml:space="preserve"> and caregiver needs</w:t>
      </w:r>
      <w:r w:rsidR="00B225A2" w:rsidRPr="00772BD2">
        <w:rPr>
          <w:sz w:val="22"/>
          <w:szCs w:val="22"/>
        </w:rPr>
        <w:t xml:space="preserve">. </w:t>
      </w:r>
      <w:r w:rsidR="00A11753" w:rsidRPr="00772BD2">
        <w:rPr>
          <w:sz w:val="22"/>
          <w:szCs w:val="22"/>
        </w:rPr>
        <w:t>This includes incorporating Alberta policy and practice, as well as a trauma</w:t>
      </w:r>
      <w:r w:rsidR="001004FC" w:rsidRPr="00772BD2">
        <w:rPr>
          <w:sz w:val="22"/>
          <w:szCs w:val="22"/>
        </w:rPr>
        <w:t>-</w:t>
      </w:r>
      <w:r w:rsidR="00A11753" w:rsidRPr="00772BD2">
        <w:rPr>
          <w:sz w:val="22"/>
          <w:szCs w:val="22"/>
        </w:rPr>
        <w:t xml:space="preserve">informed lens.  </w:t>
      </w:r>
    </w:p>
    <w:p w14:paraId="19581EEE" w14:textId="4D57FB73" w:rsidR="0001065D" w:rsidRPr="00772BD2" w:rsidRDefault="00B225A2" w:rsidP="00B225A2">
      <w:pPr>
        <w:rPr>
          <w:sz w:val="22"/>
          <w:szCs w:val="22"/>
        </w:rPr>
      </w:pPr>
      <w:r w:rsidRPr="00772BD2">
        <w:rPr>
          <w:sz w:val="22"/>
          <w:szCs w:val="22"/>
        </w:rPr>
        <w:t xml:space="preserve">During </w:t>
      </w:r>
      <w:r w:rsidR="00E16073">
        <w:rPr>
          <w:sz w:val="22"/>
          <w:szCs w:val="22"/>
        </w:rPr>
        <w:t xml:space="preserve">training </w:t>
      </w:r>
      <w:r w:rsidRPr="00772BD2">
        <w:rPr>
          <w:sz w:val="22"/>
          <w:szCs w:val="22"/>
        </w:rPr>
        <w:t xml:space="preserve">development, Indigenous experts </w:t>
      </w:r>
      <w:r w:rsidR="00567264" w:rsidRPr="00772BD2">
        <w:rPr>
          <w:sz w:val="22"/>
          <w:szCs w:val="22"/>
        </w:rPr>
        <w:t>are guiding</w:t>
      </w:r>
      <w:r w:rsidRPr="00772BD2">
        <w:rPr>
          <w:sz w:val="22"/>
          <w:szCs w:val="22"/>
        </w:rPr>
        <w:t xml:space="preserve"> the content creation that will support caregivers in providing culturally safe care for Indigenous children and youth. Alberta’s PRIDE training not only features modules that are focused on Indigenous perspective</w:t>
      </w:r>
      <w:r w:rsidR="001004FC" w:rsidRPr="00772BD2">
        <w:rPr>
          <w:sz w:val="22"/>
          <w:szCs w:val="22"/>
        </w:rPr>
        <w:t>s</w:t>
      </w:r>
      <w:r w:rsidRPr="00772BD2">
        <w:rPr>
          <w:sz w:val="22"/>
          <w:szCs w:val="22"/>
        </w:rPr>
        <w:t xml:space="preserve">, but also interweaves Indigenous content throughout the </w:t>
      </w:r>
      <w:r w:rsidR="005B1204">
        <w:rPr>
          <w:sz w:val="22"/>
          <w:szCs w:val="22"/>
        </w:rPr>
        <w:t>curriculum</w:t>
      </w:r>
      <w:r w:rsidR="005B1204" w:rsidRPr="00772BD2">
        <w:rPr>
          <w:sz w:val="22"/>
          <w:szCs w:val="22"/>
        </w:rPr>
        <w:t xml:space="preserve"> </w:t>
      </w:r>
      <w:r w:rsidRPr="00772BD2">
        <w:rPr>
          <w:sz w:val="22"/>
          <w:szCs w:val="22"/>
        </w:rPr>
        <w:t xml:space="preserve">to </w:t>
      </w:r>
      <w:r w:rsidR="005B1204">
        <w:rPr>
          <w:sz w:val="22"/>
          <w:szCs w:val="22"/>
        </w:rPr>
        <w:t xml:space="preserve">more specifically </w:t>
      </w:r>
      <w:r w:rsidRPr="00772BD2">
        <w:rPr>
          <w:sz w:val="22"/>
          <w:szCs w:val="22"/>
        </w:rPr>
        <w:t xml:space="preserve">highlight the critical significance of identity and culture. </w:t>
      </w:r>
    </w:p>
    <w:p w14:paraId="64A74D27" w14:textId="23BD5501" w:rsidR="00B225A2" w:rsidRPr="00772BD2" w:rsidRDefault="00B225A2" w:rsidP="00B225A2">
      <w:pPr>
        <w:rPr>
          <w:sz w:val="22"/>
          <w:szCs w:val="22"/>
        </w:rPr>
      </w:pPr>
      <w:r w:rsidRPr="00772BD2">
        <w:rPr>
          <w:sz w:val="22"/>
          <w:szCs w:val="22"/>
        </w:rPr>
        <w:t>During the adap</w:t>
      </w:r>
      <w:r w:rsidR="004143D6" w:rsidRPr="00772BD2">
        <w:rPr>
          <w:sz w:val="22"/>
          <w:szCs w:val="22"/>
        </w:rPr>
        <w:t>tation of PRIDE training, it is</w:t>
      </w:r>
      <w:r w:rsidRPr="00772BD2">
        <w:rPr>
          <w:sz w:val="22"/>
          <w:szCs w:val="22"/>
        </w:rPr>
        <w:t xml:space="preserve"> important to capture the kinship </w:t>
      </w:r>
      <w:r w:rsidR="0001065D" w:rsidRPr="00772BD2">
        <w:rPr>
          <w:sz w:val="22"/>
          <w:szCs w:val="22"/>
        </w:rPr>
        <w:t xml:space="preserve">and permanency </w:t>
      </w:r>
      <w:r w:rsidRPr="00772BD2">
        <w:rPr>
          <w:sz w:val="22"/>
          <w:szCs w:val="22"/>
        </w:rPr>
        <w:t>caregiving experience</w:t>
      </w:r>
      <w:r w:rsidR="0001065D" w:rsidRPr="00772BD2">
        <w:rPr>
          <w:sz w:val="22"/>
          <w:szCs w:val="22"/>
        </w:rPr>
        <w:t>s</w:t>
      </w:r>
      <w:r w:rsidR="004143D6" w:rsidRPr="00772BD2">
        <w:rPr>
          <w:sz w:val="22"/>
          <w:szCs w:val="22"/>
        </w:rPr>
        <w:t>, which are</w:t>
      </w:r>
      <w:r w:rsidRPr="00772BD2">
        <w:rPr>
          <w:sz w:val="22"/>
          <w:szCs w:val="22"/>
        </w:rPr>
        <w:t xml:space="preserve"> similar and yet </w:t>
      </w:r>
      <w:r w:rsidR="001004FC" w:rsidRPr="00772BD2">
        <w:rPr>
          <w:sz w:val="22"/>
          <w:szCs w:val="22"/>
        </w:rPr>
        <w:t xml:space="preserve">distinct </w:t>
      </w:r>
      <w:r w:rsidRPr="00772BD2">
        <w:rPr>
          <w:sz w:val="22"/>
          <w:szCs w:val="22"/>
        </w:rPr>
        <w:t>from foster caregiving. Kinship</w:t>
      </w:r>
      <w:r w:rsidR="0001065D" w:rsidRPr="00772BD2">
        <w:rPr>
          <w:sz w:val="22"/>
          <w:szCs w:val="22"/>
        </w:rPr>
        <w:t xml:space="preserve"> and adoption</w:t>
      </w:r>
      <w:r w:rsidR="004143D6" w:rsidRPr="00772BD2">
        <w:rPr>
          <w:sz w:val="22"/>
          <w:szCs w:val="22"/>
        </w:rPr>
        <w:t xml:space="preserve"> experts provide</w:t>
      </w:r>
      <w:r w:rsidRPr="00772BD2">
        <w:rPr>
          <w:sz w:val="22"/>
          <w:szCs w:val="22"/>
        </w:rPr>
        <w:t xml:space="preserve"> feedback and assistance </w:t>
      </w:r>
      <w:r w:rsidR="0001065D" w:rsidRPr="00772BD2">
        <w:rPr>
          <w:sz w:val="22"/>
          <w:szCs w:val="22"/>
        </w:rPr>
        <w:t>in this area. I</w:t>
      </w:r>
      <w:r w:rsidRPr="00772BD2">
        <w:rPr>
          <w:sz w:val="22"/>
          <w:szCs w:val="22"/>
        </w:rPr>
        <w:t xml:space="preserve">nformation on kinship </w:t>
      </w:r>
      <w:r w:rsidR="0001065D" w:rsidRPr="00772BD2">
        <w:rPr>
          <w:sz w:val="22"/>
          <w:szCs w:val="22"/>
        </w:rPr>
        <w:t xml:space="preserve">and adoption </w:t>
      </w:r>
      <w:r w:rsidRPr="00772BD2">
        <w:rPr>
          <w:sz w:val="22"/>
          <w:szCs w:val="22"/>
        </w:rPr>
        <w:t xml:space="preserve">caregiving </w:t>
      </w:r>
      <w:r w:rsidR="005B1204">
        <w:rPr>
          <w:sz w:val="22"/>
          <w:szCs w:val="22"/>
        </w:rPr>
        <w:t xml:space="preserve">in Alberta has been incorporated into </w:t>
      </w:r>
      <w:r w:rsidRPr="00772BD2">
        <w:rPr>
          <w:sz w:val="22"/>
          <w:szCs w:val="22"/>
        </w:rPr>
        <w:t>the training.</w:t>
      </w:r>
    </w:p>
    <w:p w14:paraId="0147AFF5" w14:textId="77777777" w:rsidR="009D7BE4" w:rsidRPr="00772BD2" w:rsidRDefault="009D7BE4" w:rsidP="004143D6">
      <w:pPr>
        <w:pStyle w:val="NormalWeb"/>
        <w:spacing w:before="0" w:beforeAutospacing="0" w:after="0" w:afterAutospacing="0"/>
        <w:rPr>
          <w:rFonts w:ascii="Arial" w:hAnsi="Arial" w:cs="Arial"/>
          <w:bCs/>
          <w:sz w:val="22"/>
          <w:szCs w:val="22"/>
          <w:lang w:val="en-US"/>
        </w:rPr>
      </w:pPr>
    </w:p>
    <w:p w14:paraId="3635F4DD" w14:textId="77777777" w:rsidR="009D7BE4" w:rsidRPr="00D53ED1" w:rsidRDefault="00370B7B" w:rsidP="009D7BE4">
      <w:pPr>
        <w:pStyle w:val="NormalWeb"/>
        <w:spacing w:before="0" w:beforeAutospacing="0" w:after="0" w:afterAutospacing="0"/>
        <w:rPr>
          <w:rFonts w:ascii="Arial" w:hAnsi="Arial" w:cs="Arial"/>
          <w:b/>
          <w:bCs/>
          <w:lang w:val="en-US"/>
        </w:rPr>
      </w:pPr>
      <w:r w:rsidRPr="00D53ED1">
        <w:rPr>
          <w:rFonts w:ascii="Arial" w:hAnsi="Arial" w:cs="Arial"/>
          <w:b/>
          <w:bCs/>
          <w:lang w:val="en-US"/>
        </w:rPr>
        <w:t xml:space="preserve">When Does </w:t>
      </w:r>
      <w:r w:rsidR="001004FC" w:rsidRPr="00D53ED1">
        <w:rPr>
          <w:rFonts w:ascii="Arial" w:hAnsi="Arial" w:cs="Arial"/>
          <w:b/>
          <w:bCs/>
          <w:lang w:val="en-US"/>
        </w:rPr>
        <w:t>T</w:t>
      </w:r>
      <w:r w:rsidRPr="00D53ED1">
        <w:rPr>
          <w:rFonts w:ascii="Arial" w:hAnsi="Arial" w:cs="Arial"/>
          <w:b/>
          <w:bCs/>
          <w:lang w:val="en-US"/>
        </w:rPr>
        <w:t xml:space="preserve">his </w:t>
      </w:r>
      <w:proofErr w:type="gramStart"/>
      <w:r w:rsidRPr="00D53ED1">
        <w:rPr>
          <w:rFonts w:ascii="Arial" w:hAnsi="Arial" w:cs="Arial"/>
          <w:b/>
          <w:bCs/>
          <w:lang w:val="en-US"/>
        </w:rPr>
        <w:t>Happen</w:t>
      </w:r>
      <w:proofErr w:type="gramEnd"/>
    </w:p>
    <w:p w14:paraId="4EFF983A" w14:textId="77777777" w:rsidR="00533D4A" w:rsidRPr="00D53ED1" w:rsidRDefault="00533D4A" w:rsidP="009D7BE4">
      <w:pPr>
        <w:pStyle w:val="NormalWeb"/>
        <w:spacing w:before="0" w:beforeAutospacing="0" w:after="0" w:afterAutospacing="0"/>
        <w:rPr>
          <w:rFonts w:ascii="Arial" w:hAnsi="Arial" w:cs="Arial"/>
          <w:b/>
          <w:bCs/>
          <w:lang w:val="en-US"/>
        </w:rPr>
      </w:pPr>
    </w:p>
    <w:p w14:paraId="3E7FDB7C" w14:textId="77777777" w:rsidR="00370B7B" w:rsidRPr="00772BD2" w:rsidRDefault="009D7BE4" w:rsidP="00370B7B">
      <w:pPr>
        <w:pStyle w:val="NormalWeb"/>
        <w:numPr>
          <w:ilvl w:val="0"/>
          <w:numId w:val="32"/>
        </w:numPr>
        <w:spacing w:before="0" w:beforeAutospacing="0" w:after="0" w:afterAutospacing="0"/>
        <w:rPr>
          <w:rFonts w:ascii="Arial" w:hAnsi="Arial" w:cs="Arial"/>
          <w:sz w:val="22"/>
          <w:szCs w:val="22"/>
          <w:lang w:val="en-US"/>
        </w:rPr>
      </w:pPr>
      <w:r w:rsidRPr="003C640F">
        <w:rPr>
          <w:rFonts w:ascii="Arial" w:hAnsi="Arial" w:cs="Arial"/>
          <w:b/>
          <w:sz w:val="22"/>
          <w:szCs w:val="22"/>
          <w:lang w:val="en-US"/>
        </w:rPr>
        <w:t xml:space="preserve">PRIDE </w:t>
      </w:r>
      <w:r w:rsidR="00533D4A" w:rsidRPr="003C640F">
        <w:rPr>
          <w:rFonts w:ascii="Arial" w:hAnsi="Arial" w:cs="Arial"/>
          <w:b/>
          <w:sz w:val="22"/>
          <w:szCs w:val="22"/>
          <w:lang w:val="en-US"/>
        </w:rPr>
        <w:t>Pre-S</w:t>
      </w:r>
      <w:r w:rsidRPr="003C640F">
        <w:rPr>
          <w:rFonts w:ascii="Arial" w:hAnsi="Arial" w:cs="Arial"/>
          <w:b/>
          <w:sz w:val="22"/>
          <w:szCs w:val="22"/>
          <w:lang w:val="en-US"/>
        </w:rPr>
        <w:t xml:space="preserve">ervice </w:t>
      </w:r>
      <w:r w:rsidR="00370B7B" w:rsidRPr="00772BD2">
        <w:rPr>
          <w:rFonts w:ascii="Arial" w:hAnsi="Arial" w:cs="Arial"/>
          <w:sz w:val="22"/>
          <w:szCs w:val="22"/>
          <w:lang w:val="en-US"/>
        </w:rPr>
        <w:t xml:space="preserve">Training pilot </w:t>
      </w:r>
      <w:r w:rsidR="00E16073">
        <w:rPr>
          <w:rFonts w:ascii="Arial" w:hAnsi="Arial" w:cs="Arial"/>
          <w:sz w:val="22"/>
          <w:szCs w:val="22"/>
          <w:lang w:val="en-US"/>
        </w:rPr>
        <w:t>began</w:t>
      </w:r>
      <w:r w:rsidR="00370B7B" w:rsidRPr="00772BD2">
        <w:rPr>
          <w:rFonts w:ascii="Arial" w:hAnsi="Arial" w:cs="Arial"/>
          <w:sz w:val="22"/>
          <w:szCs w:val="22"/>
          <w:lang w:val="en-US"/>
        </w:rPr>
        <w:t xml:space="preserve"> in </w:t>
      </w:r>
      <w:r w:rsidR="00533D4A" w:rsidRPr="00772BD2">
        <w:rPr>
          <w:rFonts w:ascii="Arial" w:hAnsi="Arial" w:cs="Arial"/>
          <w:sz w:val="22"/>
          <w:szCs w:val="22"/>
          <w:lang w:val="en-US"/>
        </w:rPr>
        <w:t>Edmonton Region September 2021</w:t>
      </w:r>
    </w:p>
    <w:p w14:paraId="4A140BE6" w14:textId="6DE532F4" w:rsidR="00533D4A" w:rsidRPr="00772BD2" w:rsidRDefault="00533D4A" w:rsidP="00370B7B">
      <w:pPr>
        <w:pStyle w:val="NormalWeb"/>
        <w:numPr>
          <w:ilvl w:val="0"/>
          <w:numId w:val="32"/>
        </w:numPr>
        <w:spacing w:before="0" w:beforeAutospacing="0" w:after="0" w:afterAutospacing="0"/>
        <w:rPr>
          <w:rFonts w:ascii="Arial" w:hAnsi="Arial" w:cs="Arial"/>
          <w:sz w:val="22"/>
          <w:szCs w:val="22"/>
          <w:lang w:val="en-US"/>
        </w:rPr>
      </w:pPr>
      <w:r w:rsidRPr="00772BD2">
        <w:rPr>
          <w:rFonts w:ascii="Arial" w:hAnsi="Arial" w:cs="Arial"/>
          <w:sz w:val="22"/>
          <w:szCs w:val="22"/>
          <w:lang w:val="en-US"/>
        </w:rPr>
        <w:t xml:space="preserve">Full </w:t>
      </w:r>
      <w:r w:rsidR="00370B7B" w:rsidRPr="00772BD2">
        <w:rPr>
          <w:rFonts w:ascii="Arial" w:hAnsi="Arial" w:cs="Arial"/>
          <w:sz w:val="22"/>
          <w:szCs w:val="22"/>
          <w:lang w:val="en-US"/>
        </w:rPr>
        <w:t xml:space="preserve">Provincial </w:t>
      </w:r>
      <w:r w:rsidRPr="00772BD2">
        <w:rPr>
          <w:rFonts w:ascii="Arial" w:hAnsi="Arial" w:cs="Arial"/>
          <w:sz w:val="22"/>
          <w:szCs w:val="22"/>
          <w:lang w:val="en-US"/>
        </w:rPr>
        <w:t>implementation target date January</w:t>
      </w:r>
      <w:r w:rsidR="00AC2317">
        <w:rPr>
          <w:rFonts w:ascii="Arial" w:hAnsi="Arial" w:cs="Arial"/>
          <w:sz w:val="22"/>
          <w:szCs w:val="22"/>
          <w:lang w:val="en-US"/>
        </w:rPr>
        <w:t xml:space="preserve"> 10,</w:t>
      </w:r>
      <w:r w:rsidRPr="00772BD2">
        <w:rPr>
          <w:rFonts w:ascii="Arial" w:hAnsi="Arial" w:cs="Arial"/>
          <w:sz w:val="22"/>
          <w:szCs w:val="22"/>
          <w:lang w:val="en-US"/>
        </w:rPr>
        <w:t xml:space="preserve"> 2022</w:t>
      </w:r>
    </w:p>
    <w:p w14:paraId="7E1946F3" w14:textId="77777777" w:rsidR="009D7BE4" w:rsidRPr="00772BD2" w:rsidRDefault="009D7BE4" w:rsidP="009D7BE4">
      <w:pPr>
        <w:pStyle w:val="NormalWeb"/>
        <w:spacing w:before="0" w:beforeAutospacing="0" w:after="0" w:afterAutospacing="0"/>
        <w:rPr>
          <w:rFonts w:ascii="Arial" w:hAnsi="Arial" w:cs="Arial"/>
          <w:sz w:val="22"/>
          <w:szCs w:val="22"/>
          <w:lang w:val="en-US"/>
        </w:rPr>
      </w:pPr>
    </w:p>
    <w:p w14:paraId="732A3C05" w14:textId="77777777" w:rsidR="003F7482" w:rsidRPr="00772BD2" w:rsidRDefault="003F7482" w:rsidP="009D7BE4">
      <w:pPr>
        <w:pStyle w:val="NormalWeb"/>
        <w:spacing w:before="0" w:beforeAutospacing="0" w:after="0" w:afterAutospacing="0"/>
        <w:rPr>
          <w:rFonts w:ascii="Arial" w:hAnsi="Arial" w:cs="Arial"/>
          <w:sz w:val="22"/>
          <w:szCs w:val="22"/>
          <w:lang w:val="en-US"/>
        </w:rPr>
      </w:pPr>
    </w:p>
    <w:p w14:paraId="364D93AA" w14:textId="0AE26A57" w:rsidR="009D7BE4" w:rsidRDefault="00370B7B" w:rsidP="009D7BE4">
      <w:pPr>
        <w:pStyle w:val="NormalWeb"/>
        <w:spacing w:before="0" w:beforeAutospacing="0" w:after="0" w:afterAutospacing="0"/>
        <w:rPr>
          <w:rFonts w:ascii="Arial" w:hAnsi="Arial" w:cs="Arial"/>
          <w:sz w:val="22"/>
          <w:szCs w:val="22"/>
          <w:lang w:val="en-US"/>
        </w:rPr>
      </w:pPr>
      <w:r w:rsidRPr="00772BD2">
        <w:rPr>
          <w:rFonts w:ascii="Arial" w:hAnsi="Arial" w:cs="Arial"/>
          <w:sz w:val="22"/>
          <w:szCs w:val="22"/>
          <w:lang w:val="en-US"/>
        </w:rPr>
        <w:t xml:space="preserve">Reminder: </w:t>
      </w:r>
      <w:r w:rsidR="00533D4A" w:rsidRPr="00772BD2">
        <w:rPr>
          <w:rFonts w:ascii="Arial" w:hAnsi="Arial" w:cs="Arial"/>
          <w:sz w:val="22"/>
          <w:szCs w:val="22"/>
          <w:lang w:val="en-US"/>
        </w:rPr>
        <w:t xml:space="preserve">Facilitator-led virtual sessions </w:t>
      </w:r>
      <w:r w:rsidRPr="00772BD2">
        <w:rPr>
          <w:rFonts w:ascii="Arial" w:hAnsi="Arial" w:cs="Arial"/>
          <w:sz w:val="22"/>
          <w:szCs w:val="22"/>
          <w:lang w:val="en-US"/>
        </w:rPr>
        <w:t xml:space="preserve">of KOCT will continue to be </w:t>
      </w:r>
      <w:r w:rsidR="0003200D">
        <w:rPr>
          <w:rFonts w:ascii="Arial" w:hAnsi="Arial" w:cs="Arial"/>
          <w:sz w:val="22"/>
          <w:szCs w:val="22"/>
          <w:lang w:val="en-US"/>
        </w:rPr>
        <w:t>offered</w:t>
      </w:r>
      <w:r w:rsidR="00533D4A" w:rsidRPr="00772BD2">
        <w:rPr>
          <w:rFonts w:ascii="Arial" w:hAnsi="Arial" w:cs="Arial"/>
          <w:sz w:val="22"/>
          <w:szCs w:val="22"/>
          <w:lang w:val="en-US"/>
        </w:rPr>
        <w:t xml:space="preserve"> </w:t>
      </w:r>
      <w:r w:rsidRPr="00772BD2">
        <w:rPr>
          <w:rFonts w:ascii="Arial" w:hAnsi="Arial" w:cs="Arial"/>
          <w:sz w:val="22"/>
          <w:szCs w:val="22"/>
          <w:lang w:val="en-US"/>
        </w:rPr>
        <w:t xml:space="preserve">by the PCTT </w:t>
      </w:r>
      <w:r w:rsidR="00AC2317">
        <w:rPr>
          <w:rFonts w:ascii="Arial" w:hAnsi="Arial" w:cs="Arial"/>
          <w:sz w:val="22"/>
          <w:szCs w:val="22"/>
          <w:lang w:val="en-US"/>
        </w:rPr>
        <w:t>during the phased transition.</w:t>
      </w:r>
    </w:p>
    <w:p w14:paraId="2B164407" w14:textId="1D2F088D" w:rsidR="00AC2317" w:rsidRDefault="00AC2317" w:rsidP="009D7BE4">
      <w:pPr>
        <w:pStyle w:val="NormalWeb"/>
        <w:spacing w:before="0" w:beforeAutospacing="0" w:after="0" w:afterAutospacing="0"/>
        <w:rPr>
          <w:rFonts w:ascii="Arial" w:hAnsi="Arial" w:cs="Arial"/>
          <w:sz w:val="22"/>
          <w:szCs w:val="22"/>
          <w:lang w:val="en-US"/>
        </w:rPr>
      </w:pPr>
    </w:p>
    <w:p w14:paraId="3067C637" w14:textId="77777777" w:rsidR="00AC2317" w:rsidRPr="00772BD2" w:rsidRDefault="00AC2317" w:rsidP="009D7BE4">
      <w:pPr>
        <w:pStyle w:val="NormalWeb"/>
        <w:spacing w:before="0" w:beforeAutospacing="0" w:after="0" w:afterAutospacing="0"/>
        <w:rPr>
          <w:rFonts w:ascii="Arial" w:hAnsi="Arial" w:cs="Arial"/>
          <w:sz w:val="22"/>
          <w:szCs w:val="22"/>
          <w:lang w:val="en-US"/>
        </w:rPr>
      </w:pPr>
    </w:p>
    <w:p w14:paraId="4DA71DCE" w14:textId="77777777" w:rsidR="005E292E" w:rsidRDefault="005E292E" w:rsidP="009D7BE4">
      <w:pPr>
        <w:rPr>
          <w:b/>
          <w:bCs/>
          <w:sz w:val="24"/>
          <w:szCs w:val="24"/>
        </w:rPr>
      </w:pPr>
    </w:p>
    <w:p w14:paraId="5926A05F" w14:textId="28F4AD3F" w:rsidR="009D7BE4" w:rsidRPr="00D53ED1" w:rsidRDefault="009D7BE4" w:rsidP="009D7BE4">
      <w:pPr>
        <w:rPr>
          <w:b/>
          <w:bCs/>
          <w:sz w:val="24"/>
          <w:szCs w:val="24"/>
        </w:rPr>
      </w:pPr>
      <w:r w:rsidRPr="00D53ED1">
        <w:rPr>
          <w:b/>
          <w:bCs/>
          <w:sz w:val="24"/>
          <w:szCs w:val="24"/>
        </w:rPr>
        <w:lastRenderedPageBreak/>
        <w:t>FAQs</w:t>
      </w:r>
    </w:p>
    <w:p w14:paraId="39E33E85" w14:textId="77777777" w:rsidR="009D7BE4" w:rsidRPr="00772BD2" w:rsidRDefault="009D7BE4" w:rsidP="009D7BE4">
      <w:pPr>
        <w:numPr>
          <w:ilvl w:val="0"/>
          <w:numId w:val="22"/>
        </w:numPr>
        <w:autoSpaceDE/>
        <w:autoSpaceDN/>
        <w:adjustRightInd/>
        <w:spacing w:after="0" w:line="240" w:lineRule="auto"/>
        <w:textAlignment w:val="auto"/>
        <w:rPr>
          <w:rFonts w:eastAsia="Calibri"/>
          <w:b/>
          <w:sz w:val="22"/>
          <w:szCs w:val="22"/>
          <w:lang w:val="en-CA" w:eastAsia="en-CA"/>
        </w:rPr>
      </w:pPr>
      <w:r w:rsidRPr="00772BD2">
        <w:rPr>
          <w:rFonts w:eastAsia="Calibri"/>
          <w:b/>
          <w:sz w:val="22"/>
          <w:szCs w:val="22"/>
          <w:lang w:val="en-CA" w:eastAsia="en-CA"/>
        </w:rPr>
        <w:t>How is P</w:t>
      </w:r>
      <w:r w:rsidR="00921FDF" w:rsidRPr="00772BD2">
        <w:rPr>
          <w:rFonts w:eastAsia="Calibri"/>
          <w:b/>
          <w:sz w:val="22"/>
          <w:szCs w:val="22"/>
          <w:lang w:val="en-CA" w:eastAsia="en-CA"/>
        </w:rPr>
        <w:t>RIDE</w:t>
      </w:r>
      <w:r w:rsidRPr="00772BD2">
        <w:rPr>
          <w:rFonts w:eastAsia="Calibri"/>
          <w:b/>
          <w:sz w:val="22"/>
          <w:szCs w:val="22"/>
          <w:lang w:val="en-CA" w:eastAsia="en-CA"/>
        </w:rPr>
        <w:t xml:space="preserve"> training facilitated?</w:t>
      </w:r>
    </w:p>
    <w:p w14:paraId="5DE23E45" w14:textId="77777777" w:rsidR="009D7BE4" w:rsidRPr="00772BD2" w:rsidRDefault="009D7BE4" w:rsidP="009D7BE4">
      <w:pPr>
        <w:autoSpaceDE/>
        <w:autoSpaceDN/>
        <w:adjustRightInd/>
        <w:spacing w:after="0" w:line="240" w:lineRule="auto"/>
        <w:ind w:left="720"/>
        <w:textAlignment w:val="auto"/>
        <w:rPr>
          <w:rFonts w:eastAsia="Calibri"/>
          <w:sz w:val="22"/>
          <w:szCs w:val="22"/>
          <w:lang w:val="en-CA" w:eastAsia="en-CA"/>
        </w:rPr>
      </w:pPr>
    </w:p>
    <w:p w14:paraId="4B7BC19F" w14:textId="07DE9916" w:rsidR="0065307F" w:rsidRDefault="006663ED" w:rsidP="0065307F">
      <w:pPr>
        <w:autoSpaceDE/>
        <w:autoSpaceDN/>
        <w:adjustRightInd/>
        <w:spacing w:after="0" w:line="240" w:lineRule="auto"/>
        <w:textAlignment w:val="auto"/>
        <w:rPr>
          <w:sz w:val="22"/>
          <w:szCs w:val="22"/>
        </w:rPr>
      </w:pPr>
      <w:r w:rsidRPr="00772BD2">
        <w:rPr>
          <w:rFonts w:eastAsia="Calibri"/>
          <w:sz w:val="22"/>
          <w:szCs w:val="22"/>
          <w:lang w:val="en-CA" w:eastAsia="en-CA"/>
        </w:rPr>
        <w:t>PRIDE</w:t>
      </w:r>
      <w:r w:rsidR="009D7BE4" w:rsidRPr="00772BD2">
        <w:rPr>
          <w:rFonts w:eastAsia="Calibri"/>
          <w:sz w:val="22"/>
          <w:szCs w:val="22"/>
          <w:lang w:val="en-CA" w:eastAsia="en-CA"/>
        </w:rPr>
        <w:t xml:space="preserve"> uses an online delivery model</w:t>
      </w:r>
      <w:r w:rsidR="003031A4" w:rsidRPr="00772BD2">
        <w:rPr>
          <w:rFonts w:eastAsia="Calibri"/>
          <w:sz w:val="22"/>
          <w:szCs w:val="22"/>
          <w:lang w:val="en-CA" w:eastAsia="en-CA"/>
        </w:rPr>
        <w:t>,</w:t>
      </w:r>
      <w:r w:rsidR="009D7BE4" w:rsidRPr="00772BD2">
        <w:rPr>
          <w:rFonts w:eastAsia="Calibri"/>
          <w:sz w:val="22"/>
          <w:szCs w:val="22"/>
          <w:lang w:val="en-CA" w:eastAsia="en-CA"/>
        </w:rPr>
        <w:t xml:space="preserve"> which is navigated by the participant at their convenience</w:t>
      </w:r>
      <w:r w:rsidR="003031A4" w:rsidRPr="00772BD2">
        <w:rPr>
          <w:rFonts w:eastAsia="Calibri"/>
          <w:sz w:val="22"/>
          <w:szCs w:val="22"/>
          <w:lang w:val="en-CA" w:eastAsia="en-CA"/>
        </w:rPr>
        <w:t xml:space="preserve"> (asynchronous). The ‘hosts’ or </w:t>
      </w:r>
      <w:r w:rsidR="009D7BE4" w:rsidRPr="00772BD2">
        <w:rPr>
          <w:rFonts w:eastAsia="Calibri"/>
          <w:sz w:val="22"/>
          <w:szCs w:val="22"/>
          <w:lang w:val="en-CA" w:eastAsia="en-CA"/>
        </w:rPr>
        <w:t>trainer</w:t>
      </w:r>
      <w:r w:rsidR="003031A4" w:rsidRPr="00772BD2">
        <w:rPr>
          <w:rFonts w:eastAsia="Calibri"/>
          <w:sz w:val="22"/>
          <w:szCs w:val="22"/>
          <w:lang w:val="en-CA" w:eastAsia="en-CA"/>
        </w:rPr>
        <w:t>s of PRIDE</w:t>
      </w:r>
      <w:r w:rsidR="009D7BE4" w:rsidRPr="00772BD2">
        <w:rPr>
          <w:rFonts w:eastAsia="Calibri"/>
          <w:sz w:val="22"/>
          <w:szCs w:val="22"/>
          <w:lang w:val="en-CA" w:eastAsia="en-CA"/>
        </w:rPr>
        <w:t xml:space="preserve"> are video</w:t>
      </w:r>
      <w:r w:rsidR="003031A4" w:rsidRPr="00772BD2">
        <w:rPr>
          <w:rFonts w:eastAsia="Calibri"/>
          <w:sz w:val="22"/>
          <w:szCs w:val="22"/>
          <w:lang w:val="en-CA" w:eastAsia="en-CA"/>
        </w:rPr>
        <w:t xml:space="preserve"> recorded and provide narration and </w:t>
      </w:r>
      <w:r w:rsidR="009D7BE4" w:rsidRPr="00772BD2">
        <w:rPr>
          <w:rFonts w:eastAsia="Calibri"/>
          <w:sz w:val="22"/>
          <w:szCs w:val="22"/>
          <w:lang w:val="en-CA" w:eastAsia="en-CA"/>
        </w:rPr>
        <w:t>dire</w:t>
      </w:r>
      <w:r w:rsidR="003031A4" w:rsidRPr="00772BD2">
        <w:rPr>
          <w:rFonts w:eastAsia="Calibri"/>
          <w:sz w:val="22"/>
          <w:szCs w:val="22"/>
          <w:lang w:val="en-CA" w:eastAsia="en-CA"/>
        </w:rPr>
        <w:t>ction throughout the training. The training i</w:t>
      </w:r>
      <w:r w:rsidR="00533D4A" w:rsidRPr="00772BD2">
        <w:rPr>
          <w:rFonts w:eastAsia="Calibri"/>
          <w:sz w:val="22"/>
          <w:szCs w:val="22"/>
          <w:lang w:val="en-CA" w:eastAsia="en-CA"/>
        </w:rPr>
        <w:t xml:space="preserve">ncludes resources, </w:t>
      </w:r>
      <w:r w:rsidR="00533D4A" w:rsidRPr="00772BD2">
        <w:rPr>
          <w:sz w:val="22"/>
          <w:szCs w:val="22"/>
        </w:rPr>
        <w:t>videos, interactive and reflective activities and a workbook for participants</w:t>
      </w:r>
      <w:r w:rsidR="003031A4" w:rsidRPr="00772BD2">
        <w:rPr>
          <w:sz w:val="22"/>
          <w:szCs w:val="22"/>
        </w:rPr>
        <w:t>.</w:t>
      </w:r>
    </w:p>
    <w:p w14:paraId="01A385A3" w14:textId="3BD1C0BF" w:rsidR="004E534B" w:rsidRDefault="004E534B" w:rsidP="0065307F">
      <w:pPr>
        <w:autoSpaceDE/>
        <w:autoSpaceDN/>
        <w:adjustRightInd/>
        <w:spacing w:after="0" w:line="240" w:lineRule="auto"/>
        <w:textAlignment w:val="auto"/>
        <w:rPr>
          <w:sz w:val="22"/>
          <w:szCs w:val="22"/>
        </w:rPr>
      </w:pPr>
    </w:p>
    <w:p w14:paraId="65BFC175" w14:textId="77777777" w:rsidR="0065307F" w:rsidRPr="00772BD2" w:rsidRDefault="0065307F" w:rsidP="0065307F">
      <w:pPr>
        <w:autoSpaceDE/>
        <w:autoSpaceDN/>
        <w:adjustRightInd/>
        <w:spacing w:after="0" w:line="240" w:lineRule="auto"/>
        <w:textAlignment w:val="auto"/>
        <w:rPr>
          <w:rFonts w:eastAsia="Calibri"/>
          <w:sz w:val="22"/>
          <w:szCs w:val="22"/>
          <w:lang w:val="en-CA" w:eastAsia="en-CA"/>
        </w:rPr>
      </w:pPr>
    </w:p>
    <w:p w14:paraId="086D9766" w14:textId="77777777" w:rsidR="00533D4A" w:rsidRPr="00772BD2" w:rsidRDefault="00533D4A" w:rsidP="00533D4A">
      <w:pPr>
        <w:numPr>
          <w:ilvl w:val="0"/>
          <w:numId w:val="22"/>
        </w:numPr>
        <w:autoSpaceDE/>
        <w:autoSpaceDN/>
        <w:adjustRightInd/>
        <w:spacing w:after="0" w:line="240" w:lineRule="auto"/>
        <w:textAlignment w:val="auto"/>
        <w:rPr>
          <w:rFonts w:eastAsia="Calibri"/>
          <w:b/>
          <w:bCs/>
          <w:sz w:val="22"/>
          <w:szCs w:val="22"/>
          <w:lang w:val="en-CA" w:eastAsia="en-CA"/>
        </w:rPr>
      </w:pPr>
      <w:r w:rsidRPr="00772BD2">
        <w:rPr>
          <w:rFonts w:eastAsia="Calibri"/>
          <w:b/>
          <w:bCs/>
          <w:sz w:val="22"/>
          <w:szCs w:val="22"/>
          <w:lang w:val="en-CA" w:eastAsia="en-CA"/>
        </w:rPr>
        <w:t>Who needs to take PRIDE Pre-Service?</w:t>
      </w:r>
    </w:p>
    <w:p w14:paraId="6F55DB20" w14:textId="77777777" w:rsidR="00533D4A" w:rsidRPr="00772BD2" w:rsidRDefault="00533D4A" w:rsidP="00533D4A">
      <w:pPr>
        <w:autoSpaceDE/>
        <w:autoSpaceDN/>
        <w:adjustRightInd/>
        <w:spacing w:after="0" w:line="240" w:lineRule="auto"/>
        <w:ind w:left="720"/>
        <w:textAlignment w:val="auto"/>
        <w:rPr>
          <w:rFonts w:eastAsia="Calibri"/>
          <w:sz w:val="22"/>
          <w:szCs w:val="22"/>
          <w:lang w:val="en-CA" w:eastAsia="en-CA"/>
        </w:rPr>
      </w:pPr>
    </w:p>
    <w:p w14:paraId="4BC447DF" w14:textId="77777777" w:rsidR="00533D4A" w:rsidRPr="00772BD2" w:rsidRDefault="00533D4A" w:rsidP="00533D4A">
      <w:pPr>
        <w:autoSpaceDE/>
        <w:autoSpaceDN/>
        <w:adjustRightInd/>
        <w:spacing w:after="0" w:line="240" w:lineRule="auto"/>
        <w:textAlignment w:val="auto"/>
        <w:rPr>
          <w:rFonts w:eastAsia="Calibri"/>
          <w:sz w:val="22"/>
          <w:szCs w:val="22"/>
          <w:lang w:val="en-CA" w:eastAsia="en-CA"/>
        </w:rPr>
      </w:pPr>
      <w:r w:rsidRPr="00772BD2">
        <w:rPr>
          <w:rFonts w:eastAsia="Calibri"/>
          <w:sz w:val="22"/>
          <w:szCs w:val="22"/>
          <w:lang w:val="en-CA" w:eastAsia="en-CA"/>
        </w:rPr>
        <w:t>PRIDE Pre-</w:t>
      </w:r>
      <w:r w:rsidR="00402489">
        <w:rPr>
          <w:rFonts w:eastAsia="Calibri"/>
          <w:sz w:val="22"/>
          <w:szCs w:val="22"/>
          <w:lang w:val="en-CA" w:eastAsia="en-CA"/>
        </w:rPr>
        <w:t>S</w:t>
      </w:r>
      <w:r w:rsidRPr="00772BD2">
        <w:rPr>
          <w:rFonts w:eastAsia="Calibri"/>
          <w:sz w:val="22"/>
          <w:szCs w:val="22"/>
          <w:lang w:val="en-CA" w:eastAsia="en-CA"/>
        </w:rPr>
        <w:t xml:space="preserve">ervice will be required for all adoptive and foster </w:t>
      </w:r>
      <w:r w:rsidR="003031A4" w:rsidRPr="00772BD2">
        <w:rPr>
          <w:rFonts w:eastAsia="Calibri"/>
          <w:sz w:val="22"/>
          <w:szCs w:val="22"/>
          <w:lang w:val="en-CA" w:eastAsia="en-CA"/>
        </w:rPr>
        <w:t xml:space="preserve">care applicants. </w:t>
      </w:r>
      <w:r w:rsidR="00E16073">
        <w:rPr>
          <w:rFonts w:eastAsia="Calibri"/>
          <w:sz w:val="22"/>
          <w:szCs w:val="22"/>
          <w:lang w:val="en-CA" w:eastAsia="en-CA"/>
        </w:rPr>
        <w:t xml:space="preserve">Kinship caregivers are not required to take </w:t>
      </w:r>
      <w:proofErr w:type="gramStart"/>
      <w:r w:rsidR="00E16073">
        <w:rPr>
          <w:rFonts w:eastAsia="Calibri"/>
          <w:sz w:val="22"/>
          <w:szCs w:val="22"/>
          <w:lang w:val="en-CA" w:eastAsia="en-CA"/>
        </w:rPr>
        <w:t>it,</w:t>
      </w:r>
      <w:proofErr w:type="gramEnd"/>
      <w:r w:rsidR="00E16073">
        <w:rPr>
          <w:rFonts w:eastAsia="Calibri"/>
          <w:sz w:val="22"/>
          <w:szCs w:val="22"/>
          <w:lang w:val="en-CA" w:eastAsia="en-CA"/>
        </w:rPr>
        <w:t xml:space="preserve"> however </w:t>
      </w:r>
      <w:r w:rsidR="00402489">
        <w:rPr>
          <w:rFonts w:eastAsia="Calibri"/>
          <w:sz w:val="22"/>
          <w:szCs w:val="22"/>
          <w:lang w:val="en-CA" w:eastAsia="en-CA"/>
        </w:rPr>
        <w:t>K</w:t>
      </w:r>
      <w:r w:rsidRPr="00772BD2">
        <w:rPr>
          <w:rFonts w:eastAsia="Calibri"/>
          <w:sz w:val="22"/>
          <w:szCs w:val="22"/>
          <w:lang w:val="en-CA" w:eastAsia="en-CA"/>
        </w:rPr>
        <w:t xml:space="preserve">inship </w:t>
      </w:r>
      <w:r w:rsidR="00402489">
        <w:rPr>
          <w:rFonts w:eastAsia="Calibri"/>
          <w:sz w:val="22"/>
          <w:szCs w:val="22"/>
          <w:lang w:val="en-CA" w:eastAsia="en-CA"/>
        </w:rPr>
        <w:t xml:space="preserve">caregivers would require PRIDE Pre-Service should they decide to </w:t>
      </w:r>
      <w:r w:rsidRPr="00772BD2">
        <w:rPr>
          <w:rFonts w:eastAsia="Calibri"/>
          <w:sz w:val="22"/>
          <w:szCs w:val="22"/>
          <w:lang w:val="en-CA" w:eastAsia="en-CA"/>
        </w:rPr>
        <w:t>pursue caregiving in other ways (foster/permanency)</w:t>
      </w:r>
      <w:r w:rsidR="00402489">
        <w:rPr>
          <w:rFonts w:eastAsia="Calibri"/>
          <w:sz w:val="22"/>
          <w:szCs w:val="22"/>
          <w:lang w:val="en-CA" w:eastAsia="en-CA"/>
        </w:rPr>
        <w:t>.</w:t>
      </w:r>
    </w:p>
    <w:p w14:paraId="4406098F" w14:textId="77777777" w:rsidR="00802476" w:rsidRPr="00772BD2" w:rsidRDefault="00802476" w:rsidP="00533D4A">
      <w:pPr>
        <w:autoSpaceDE/>
        <w:autoSpaceDN/>
        <w:adjustRightInd/>
        <w:spacing w:after="0" w:line="240" w:lineRule="auto"/>
        <w:textAlignment w:val="auto"/>
        <w:rPr>
          <w:rFonts w:eastAsia="Calibri"/>
          <w:sz w:val="22"/>
          <w:szCs w:val="22"/>
          <w:lang w:val="en-CA" w:eastAsia="en-CA"/>
        </w:rPr>
      </w:pPr>
    </w:p>
    <w:p w14:paraId="36A97ABB" w14:textId="77777777" w:rsidR="00802476" w:rsidRPr="00772BD2" w:rsidRDefault="00D17511" w:rsidP="00802476">
      <w:pPr>
        <w:numPr>
          <w:ilvl w:val="0"/>
          <w:numId w:val="22"/>
        </w:numPr>
        <w:autoSpaceDE/>
        <w:autoSpaceDN/>
        <w:adjustRightInd/>
        <w:spacing w:after="0" w:line="240" w:lineRule="auto"/>
        <w:textAlignment w:val="auto"/>
        <w:rPr>
          <w:rFonts w:eastAsia="Calibri"/>
          <w:b/>
          <w:sz w:val="22"/>
          <w:szCs w:val="22"/>
          <w:lang w:val="en-CA" w:eastAsia="en-CA"/>
        </w:rPr>
      </w:pPr>
      <w:r w:rsidRPr="00772BD2">
        <w:rPr>
          <w:rFonts w:eastAsia="Calibri"/>
          <w:b/>
          <w:sz w:val="22"/>
          <w:szCs w:val="22"/>
          <w:lang w:val="en-CA" w:eastAsia="en-CA"/>
        </w:rPr>
        <w:t xml:space="preserve">Does PRIDE </w:t>
      </w:r>
      <w:r w:rsidR="00802476" w:rsidRPr="00772BD2">
        <w:rPr>
          <w:rFonts w:eastAsia="Calibri"/>
          <w:b/>
          <w:sz w:val="22"/>
          <w:szCs w:val="22"/>
          <w:lang w:val="en-CA" w:eastAsia="en-CA"/>
        </w:rPr>
        <w:t>Pr</w:t>
      </w:r>
      <w:r w:rsidR="00B76697" w:rsidRPr="00772BD2">
        <w:rPr>
          <w:rFonts w:eastAsia="Calibri"/>
          <w:b/>
          <w:sz w:val="22"/>
          <w:szCs w:val="22"/>
          <w:lang w:val="en-CA" w:eastAsia="en-CA"/>
        </w:rPr>
        <w:t>e-Service impact caregiver recruitment</w:t>
      </w:r>
      <w:r w:rsidR="00802476" w:rsidRPr="00772BD2">
        <w:rPr>
          <w:rFonts w:eastAsia="Calibri"/>
          <w:b/>
          <w:sz w:val="22"/>
          <w:szCs w:val="22"/>
          <w:lang w:val="en-CA" w:eastAsia="en-CA"/>
        </w:rPr>
        <w:t>?</w:t>
      </w:r>
    </w:p>
    <w:p w14:paraId="1ED63239" w14:textId="77777777" w:rsidR="00802476" w:rsidRPr="00772BD2" w:rsidRDefault="00802476" w:rsidP="00802476">
      <w:pPr>
        <w:autoSpaceDE/>
        <w:autoSpaceDN/>
        <w:adjustRightInd/>
        <w:spacing w:after="0" w:line="240" w:lineRule="auto"/>
        <w:textAlignment w:val="auto"/>
        <w:rPr>
          <w:rFonts w:eastAsia="Calibri"/>
          <w:b/>
          <w:sz w:val="22"/>
          <w:szCs w:val="22"/>
          <w:lang w:val="en-CA" w:eastAsia="en-CA"/>
        </w:rPr>
      </w:pPr>
    </w:p>
    <w:p w14:paraId="1A5189D4" w14:textId="77777777" w:rsidR="00802476" w:rsidRPr="00772BD2" w:rsidRDefault="00B76697" w:rsidP="00802476">
      <w:pPr>
        <w:autoSpaceDE/>
        <w:autoSpaceDN/>
        <w:adjustRightInd/>
        <w:spacing w:after="0" w:line="240" w:lineRule="auto"/>
        <w:textAlignment w:val="auto"/>
        <w:rPr>
          <w:rFonts w:eastAsia="Calibri"/>
          <w:sz w:val="22"/>
          <w:szCs w:val="22"/>
          <w:lang w:val="en-CA" w:eastAsia="en-CA"/>
        </w:rPr>
      </w:pPr>
      <w:r w:rsidRPr="00772BD2">
        <w:rPr>
          <w:rFonts w:eastAsia="Calibri"/>
          <w:sz w:val="22"/>
          <w:szCs w:val="22"/>
          <w:lang w:val="en-CA" w:eastAsia="en-CA"/>
        </w:rPr>
        <w:t xml:space="preserve">Caregiver </w:t>
      </w:r>
      <w:r w:rsidR="006F4E48" w:rsidRPr="00772BD2">
        <w:rPr>
          <w:rFonts w:eastAsia="Calibri"/>
          <w:sz w:val="22"/>
          <w:szCs w:val="22"/>
          <w:lang w:val="en-CA" w:eastAsia="en-CA"/>
        </w:rPr>
        <w:t xml:space="preserve">recruitment </w:t>
      </w:r>
      <w:r w:rsidRPr="00772BD2">
        <w:rPr>
          <w:rFonts w:eastAsia="Calibri"/>
          <w:sz w:val="22"/>
          <w:szCs w:val="22"/>
          <w:lang w:val="en-CA" w:eastAsia="en-CA"/>
        </w:rPr>
        <w:t xml:space="preserve">requirements have not changed. PRIDE Pre-Service </w:t>
      </w:r>
      <w:r w:rsidR="003460A2" w:rsidRPr="00772BD2">
        <w:rPr>
          <w:rFonts w:eastAsia="Calibri"/>
          <w:sz w:val="22"/>
          <w:szCs w:val="22"/>
          <w:lang w:val="en-CA" w:eastAsia="en-CA"/>
        </w:rPr>
        <w:t>will simply replace OCT. The most significant change is in the administrative</w:t>
      </w:r>
      <w:r w:rsidR="00802476" w:rsidRPr="00772BD2">
        <w:rPr>
          <w:rFonts w:eastAsia="Calibri"/>
          <w:sz w:val="22"/>
          <w:szCs w:val="22"/>
          <w:lang w:val="en-CA" w:eastAsia="en-CA"/>
        </w:rPr>
        <w:t xml:space="preserve"> process</w:t>
      </w:r>
      <w:r w:rsidR="003460A2" w:rsidRPr="00772BD2">
        <w:rPr>
          <w:rFonts w:eastAsia="Calibri"/>
          <w:sz w:val="22"/>
          <w:szCs w:val="22"/>
          <w:lang w:val="en-CA" w:eastAsia="en-CA"/>
        </w:rPr>
        <w:t>,</w:t>
      </w:r>
      <w:r w:rsidR="00802476" w:rsidRPr="00772BD2">
        <w:rPr>
          <w:rFonts w:eastAsia="Calibri"/>
          <w:sz w:val="22"/>
          <w:szCs w:val="22"/>
          <w:lang w:val="en-CA" w:eastAsia="en-CA"/>
        </w:rPr>
        <w:t xml:space="preserve"> </w:t>
      </w:r>
      <w:r w:rsidR="003460A2" w:rsidRPr="00772BD2">
        <w:rPr>
          <w:rFonts w:eastAsia="Calibri"/>
          <w:sz w:val="22"/>
          <w:szCs w:val="22"/>
          <w:lang w:val="en-CA" w:eastAsia="en-CA"/>
        </w:rPr>
        <w:t xml:space="preserve">which </w:t>
      </w:r>
      <w:r w:rsidR="00802476" w:rsidRPr="00772BD2">
        <w:rPr>
          <w:rFonts w:eastAsia="Calibri"/>
          <w:sz w:val="22"/>
          <w:szCs w:val="22"/>
          <w:lang w:val="en-CA" w:eastAsia="en-CA"/>
        </w:rPr>
        <w:t>will require a re</w:t>
      </w:r>
      <w:r w:rsidR="003460A2" w:rsidRPr="00772BD2">
        <w:rPr>
          <w:rFonts w:eastAsia="Calibri"/>
          <w:sz w:val="22"/>
          <w:szCs w:val="22"/>
          <w:lang w:val="en-CA" w:eastAsia="en-CA"/>
        </w:rPr>
        <w:t>ferral to the Provincial Caregiver Training T</w:t>
      </w:r>
      <w:r w:rsidR="00802476" w:rsidRPr="00772BD2">
        <w:rPr>
          <w:rFonts w:eastAsia="Calibri"/>
          <w:sz w:val="22"/>
          <w:szCs w:val="22"/>
          <w:lang w:val="en-CA" w:eastAsia="en-CA"/>
        </w:rPr>
        <w:t>eam</w:t>
      </w:r>
      <w:r w:rsidR="00D17511" w:rsidRPr="00772BD2">
        <w:rPr>
          <w:rFonts w:eastAsia="Calibri"/>
          <w:sz w:val="22"/>
          <w:szCs w:val="22"/>
          <w:lang w:val="en-CA" w:eastAsia="en-CA"/>
        </w:rPr>
        <w:t xml:space="preserve"> (PCTT)</w:t>
      </w:r>
      <w:r w:rsidR="00802476" w:rsidRPr="00772BD2">
        <w:rPr>
          <w:rFonts w:eastAsia="Calibri"/>
          <w:sz w:val="22"/>
          <w:szCs w:val="22"/>
          <w:lang w:val="en-CA" w:eastAsia="en-CA"/>
        </w:rPr>
        <w:t xml:space="preserve"> to register the applicant into PRIDE Pre-Service Training. The training team will support the enrollment, technical needs, reporting requirements and progress follow-up with the applicant as well as with the recruiting staff. Process and contact information will be distributed to all stakeholders prior to implementation.    </w:t>
      </w:r>
    </w:p>
    <w:p w14:paraId="45214AAE" w14:textId="77777777" w:rsidR="00802476" w:rsidRPr="00772BD2" w:rsidRDefault="00802476" w:rsidP="00802476">
      <w:pPr>
        <w:autoSpaceDE/>
        <w:autoSpaceDN/>
        <w:adjustRightInd/>
        <w:spacing w:after="0" w:line="240" w:lineRule="auto"/>
        <w:textAlignment w:val="auto"/>
        <w:rPr>
          <w:rFonts w:eastAsia="Calibri"/>
          <w:b/>
          <w:sz w:val="22"/>
          <w:szCs w:val="22"/>
          <w:lang w:val="en-CA" w:eastAsia="en-CA"/>
        </w:rPr>
      </w:pPr>
    </w:p>
    <w:p w14:paraId="293AC5B0" w14:textId="77777777" w:rsidR="00802476" w:rsidRPr="00772BD2" w:rsidRDefault="00802476" w:rsidP="00802476">
      <w:pPr>
        <w:numPr>
          <w:ilvl w:val="0"/>
          <w:numId w:val="22"/>
        </w:numPr>
        <w:autoSpaceDE/>
        <w:autoSpaceDN/>
        <w:adjustRightInd/>
        <w:spacing w:after="0" w:line="240" w:lineRule="auto"/>
        <w:textAlignment w:val="auto"/>
        <w:rPr>
          <w:rFonts w:eastAsia="Calibri"/>
          <w:b/>
          <w:bCs/>
          <w:sz w:val="22"/>
          <w:szCs w:val="22"/>
          <w:lang w:val="en-CA" w:eastAsia="en-CA"/>
        </w:rPr>
      </w:pPr>
      <w:r w:rsidRPr="00772BD2">
        <w:rPr>
          <w:rFonts w:eastAsia="Calibri"/>
          <w:b/>
          <w:bCs/>
          <w:sz w:val="22"/>
          <w:szCs w:val="22"/>
          <w:lang w:val="en-CA" w:eastAsia="en-CA"/>
        </w:rPr>
        <w:t>What is the expectation around completing PRIDE Pre-Service?</w:t>
      </w:r>
    </w:p>
    <w:p w14:paraId="4EBEA78F" w14:textId="77777777" w:rsidR="00802476" w:rsidRPr="00772BD2" w:rsidRDefault="00802476" w:rsidP="00802476">
      <w:pPr>
        <w:autoSpaceDE/>
        <w:autoSpaceDN/>
        <w:adjustRightInd/>
        <w:spacing w:after="0" w:line="240" w:lineRule="auto"/>
        <w:textAlignment w:val="auto"/>
        <w:rPr>
          <w:rFonts w:eastAsia="Calibri"/>
          <w:sz w:val="22"/>
          <w:szCs w:val="22"/>
          <w:lang w:val="en-CA" w:eastAsia="en-CA"/>
        </w:rPr>
      </w:pPr>
    </w:p>
    <w:p w14:paraId="032F02C1" w14:textId="77777777" w:rsidR="00802476" w:rsidRPr="00772BD2" w:rsidRDefault="00D17511" w:rsidP="00802476">
      <w:pPr>
        <w:autoSpaceDE/>
        <w:autoSpaceDN/>
        <w:adjustRightInd/>
        <w:spacing w:after="0" w:line="240" w:lineRule="auto"/>
        <w:textAlignment w:val="auto"/>
        <w:rPr>
          <w:rFonts w:eastAsia="Calibri"/>
          <w:sz w:val="22"/>
          <w:szCs w:val="22"/>
          <w:lang w:val="en-CA" w:eastAsia="en-CA"/>
        </w:rPr>
      </w:pPr>
      <w:r w:rsidRPr="00772BD2">
        <w:rPr>
          <w:rFonts w:eastAsia="Calibri"/>
          <w:sz w:val="22"/>
          <w:szCs w:val="22"/>
          <w:lang w:val="en-CA" w:eastAsia="en-CA"/>
        </w:rPr>
        <w:t>Participants</w:t>
      </w:r>
      <w:r w:rsidR="00802476" w:rsidRPr="00772BD2">
        <w:rPr>
          <w:rFonts w:eastAsia="Calibri"/>
          <w:sz w:val="22"/>
          <w:szCs w:val="22"/>
          <w:lang w:val="en-CA" w:eastAsia="en-CA"/>
        </w:rPr>
        <w:t xml:space="preserve"> will have 12 weeks to complete P</w:t>
      </w:r>
      <w:r w:rsidRPr="00772BD2">
        <w:rPr>
          <w:rFonts w:eastAsia="Calibri"/>
          <w:sz w:val="22"/>
          <w:szCs w:val="22"/>
          <w:lang w:val="en-CA" w:eastAsia="en-CA"/>
        </w:rPr>
        <w:t>RIDE</w:t>
      </w:r>
      <w:r w:rsidR="00802476" w:rsidRPr="00772BD2">
        <w:rPr>
          <w:rFonts w:eastAsia="Calibri"/>
          <w:sz w:val="22"/>
          <w:szCs w:val="22"/>
          <w:lang w:val="en-CA" w:eastAsia="en-CA"/>
        </w:rPr>
        <w:t xml:space="preserve"> Pre-Service. Th</w:t>
      </w:r>
      <w:r w:rsidRPr="00772BD2">
        <w:rPr>
          <w:rFonts w:eastAsia="Calibri"/>
          <w:sz w:val="22"/>
          <w:szCs w:val="22"/>
          <w:lang w:val="en-CA" w:eastAsia="en-CA"/>
        </w:rPr>
        <w:t>ere are 10 sessions that take</w:t>
      </w:r>
      <w:r w:rsidR="00802476" w:rsidRPr="00772BD2">
        <w:rPr>
          <w:rFonts w:eastAsia="Calibri"/>
          <w:sz w:val="22"/>
          <w:szCs w:val="22"/>
          <w:lang w:val="en-CA" w:eastAsia="en-CA"/>
        </w:rPr>
        <w:t xml:space="preserve"> approximately 35 h</w:t>
      </w:r>
      <w:r w:rsidRPr="00772BD2">
        <w:rPr>
          <w:rFonts w:eastAsia="Calibri"/>
          <w:sz w:val="22"/>
          <w:szCs w:val="22"/>
          <w:lang w:val="en-CA" w:eastAsia="en-CA"/>
        </w:rPr>
        <w:t>ou</w:t>
      </w:r>
      <w:r w:rsidR="00802476" w:rsidRPr="00772BD2">
        <w:rPr>
          <w:rFonts w:eastAsia="Calibri"/>
          <w:sz w:val="22"/>
          <w:szCs w:val="22"/>
          <w:lang w:val="en-CA" w:eastAsia="en-CA"/>
        </w:rPr>
        <w:t>rs</w:t>
      </w:r>
      <w:r w:rsidRPr="00772BD2">
        <w:rPr>
          <w:rFonts w:eastAsia="Calibri"/>
          <w:sz w:val="22"/>
          <w:szCs w:val="22"/>
          <w:lang w:val="en-CA" w:eastAsia="en-CA"/>
        </w:rPr>
        <w:t xml:space="preserve"> to complete</w:t>
      </w:r>
      <w:r w:rsidR="00802476" w:rsidRPr="00772BD2">
        <w:rPr>
          <w:rFonts w:eastAsia="Calibri"/>
          <w:sz w:val="22"/>
          <w:szCs w:val="22"/>
          <w:lang w:val="en-CA" w:eastAsia="en-CA"/>
        </w:rPr>
        <w:t xml:space="preserve">, as well as </w:t>
      </w:r>
      <w:r w:rsidR="005305F3" w:rsidRPr="00772BD2">
        <w:rPr>
          <w:rFonts w:eastAsia="Calibri"/>
          <w:sz w:val="22"/>
          <w:szCs w:val="22"/>
          <w:lang w:val="en-CA" w:eastAsia="en-CA"/>
        </w:rPr>
        <w:t xml:space="preserve">two </w:t>
      </w:r>
      <w:r w:rsidR="00802476" w:rsidRPr="00772BD2">
        <w:rPr>
          <w:rFonts w:eastAsia="Calibri"/>
          <w:sz w:val="22"/>
          <w:szCs w:val="22"/>
          <w:lang w:val="en-CA" w:eastAsia="en-CA"/>
        </w:rPr>
        <w:t xml:space="preserve">mandatory virtual check-ins. </w:t>
      </w:r>
      <w:r w:rsidR="006F4E48" w:rsidRPr="00772BD2">
        <w:rPr>
          <w:rFonts w:eastAsia="Calibri"/>
          <w:sz w:val="22"/>
          <w:szCs w:val="22"/>
          <w:lang w:val="en-CA" w:eastAsia="en-CA"/>
        </w:rPr>
        <w:t>Participants will receive a certificate at the completion of training</w:t>
      </w:r>
      <w:r w:rsidR="005305F3" w:rsidRPr="00772BD2">
        <w:rPr>
          <w:rFonts w:eastAsia="Calibri"/>
          <w:sz w:val="22"/>
          <w:szCs w:val="22"/>
          <w:lang w:val="en-CA" w:eastAsia="en-CA"/>
        </w:rPr>
        <w:t>.</w:t>
      </w:r>
      <w:r w:rsidR="006F4E48" w:rsidRPr="00772BD2">
        <w:rPr>
          <w:rFonts w:eastAsia="Calibri"/>
          <w:sz w:val="22"/>
          <w:szCs w:val="22"/>
          <w:lang w:val="en-CA" w:eastAsia="en-CA"/>
        </w:rPr>
        <w:t xml:space="preserve"> </w:t>
      </w:r>
      <w:r w:rsidR="00802476" w:rsidRPr="00772BD2">
        <w:rPr>
          <w:rFonts w:eastAsia="Calibri"/>
          <w:sz w:val="22"/>
          <w:szCs w:val="22"/>
          <w:lang w:val="en-CA" w:eastAsia="en-CA"/>
        </w:rPr>
        <w:t>If a</w:t>
      </w:r>
      <w:r w:rsidRPr="00772BD2">
        <w:rPr>
          <w:rFonts w:eastAsia="Calibri"/>
          <w:sz w:val="22"/>
          <w:szCs w:val="22"/>
          <w:lang w:val="en-CA" w:eastAsia="en-CA"/>
        </w:rPr>
        <w:t xml:space="preserve"> participant</w:t>
      </w:r>
      <w:r w:rsidR="00802476" w:rsidRPr="00772BD2">
        <w:rPr>
          <w:rFonts w:eastAsia="Calibri"/>
          <w:sz w:val="22"/>
          <w:szCs w:val="22"/>
          <w:lang w:val="en-CA" w:eastAsia="en-CA"/>
        </w:rPr>
        <w:t xml:space="preserve"> has not completed in that timeframe, follow up will determine next steps. </w:t>
      </w:r>
    </w:p>
    <w:p w14:paraId="3D894582" w14:textId="77777777" w:rsidR="00802476" w:rsidRPr="00772BD2" w:rsidRDefault="00802476" w:rsidP="00802476">
      <w:pPr>
        <w:autoSpaceDE/>
        <w:autoSpaceDN/>
        <w:adjustRightInd/>
        <w:spacing w:after="0" w:line="240" w:lineRule="auto"/>
        <w:textAlignment w:val="auto"/>
        <w:rPr>
          <w:rFonts w:eastAsia="Calibri"/>
          <w:sz w:val="22"/>
          <w:szCs w:val="22"/>
          <w:lang w:val="en-CA" w:eastAsia="en-CA"/>
        </w:rPr>
      </w:pPr>
    </w:p>
    <w:p w14:paraId="563C6A30" w14:textId="77777777" w:rsidR="00802476" w:rsidRPr="00772BD2" w:rsidRDefault="00802476" w:rsidP="00802476">
      <w:pPr>
        <w:numPr>
          <w:ilvl w:val="0"/>
          <w:numId w:val="22"/>
        </w:numPr>
        <w:autoSpaceDE/>
        <w:autoSpaceDN/>
        <w:adjustRightInd/>
        <w:spacing w:after="0" w:line="240" w:lineRule="auto"/>
        <w:textAlignment w:val="auto"/>
        <w:rPr>
          <w:rFonts w:eastAsia="Times New Roman"/>
          <w:b/>
          <w:bCs/>
          <w:sz w:val="22"/>
          <w:szCs w:val="22"/>
          <w:lang w:val="en-CA" w:eastAsia="en-CA"/>
        </w:rPr>
      </w:pPr>
      <w:r w:rsidRPr="00772BD2">
        <w:rPr>
          <w:rFonts w:eastAsia="Times New Roman"/>
          <w:b/>
          <w:bCs/>
          <w:sz w:val="22"/>
          <w:szCs w:val="22"/>
          <w:lang w:val="en-CA" w:eastAsia="en-CA"/>
        </w:rPr>
        <w:t>What is the Mutual Assessment Process?</w:t>
      </w:r>
    </w:p>
    <w:p w14:paraId="66C29BBC" w14:textId="77777777" w:rsidR="00802476" w:rsidRPr="00772BD2" w:rsidRDefault="00802476" w:rsidP="00802476">
      <w:pPr>
        <w:autoSpaceDE/>
        <w:autoSpaceDN/>
        <w:adjustRightInd/>
        <w:spacing w:after="0" w:line="240" w:lineRule="auto"/>
        <w:textAlignment w:val="auto"/>
        <w:rPr>
          <w:rFonts w:eastAsia="Times New Roman"/>
          <w:b/>
          <w:bCs/>
          <w:sz w:val="22"/>
          <w:szCs w:val="22"/>
          <w:lang w:val="en-CA" w:eastAsia="en-CA"/>
        </w:rPr>
      </w:pPr>
    </w:p>
    <w:p w14:paraId="52DD7581" w14:textId="77777777" w:rsidR="00802476" w:rsidRPr="00772BD2" w:rsidRDefault="00802476" w:rsidP="00533D4A">
      <w:pPr>
        <w:autoSpaceDE/>
        <w:autoSpaceDN/>
        <w:adjustRightInd/>
        <w:spacing w:after="0" w:line="240" w:lineRule="auto"/>
        <w:textAlignment w:val="auto"/>
        <w:rPr>
          <w:rFonts w:eastAsia="Times New Roman"/>
          <w:sz w:val="22"/>
          <w:szCs w:val="22"/>
          <w:lang w:val="en-CA" w:eastAsia="en-CA"/>
        </w:rPr>
      </w:pPr>
      <w:r w:rsidRPr="00772BD2">
        <w:rPr>
          <w:rFonts w:eastAsia="Times New Roman"/>
          <w:sz w:val="22"/>
          <w:szCs w:val="22"/>
          <w:lang w:val="en-CA" w:eastAsia="en-CA"/>
        </w:rPr>
        <w:t xml:space="preserve">The mutual assessment process encourages applicants to carefully consider their interest and readiness to become caregivers. Applicants respond to questions in an e-book while reflecting on the realities of the caregiving experience during PRIDE Pre-Service. At the same time, </w:t>
      </w:r>
      <w:r w:rsidRPr="00772BD2">
        <w:rPr>
          <w:rFonts w:eastAsia="Calibri"/>
          <w:sz w:val="22"/>
          <w:szCs w:val="22"/>
          <w:lang w:val="en-CA" w:eastAsia="en-CA"/>
        </w:rPr>
        <w:t xml:space="preserve">Children’s Services </w:t>
      </w:r>
      <w:r w:rsidRPr="00772BD2">
        <w:rPr>
          <w:rFonts w:eastAsia="Times New Roman"/>
          <w:sz w:val="22"/>
          <w:szCs w:val="22"/>
          <w:lang w:val="en-CA" w:eastAsia="en-CA"/>
        </w:rPr>
        <w:t>is assessing whether the caregiver is ready and adequately skilled for the caregivin</w:t>
      </w:r>
      <w:r w:rsidR="00D17511" w:rsidRPr="00772BD2">
        <w:rPr>
          <w:rFonts w:eastAsia="Times New Roman"/>
          <w:sz w:val="22"/>
          <w:szCs w:val="22"/>
          <w:lang w:val="en-CA" w:eastAsia="en-CA"/>
        </w:rPr>
        <w:t>g experience through discussing</w:t>
      </w:r>
      <w:r w:rsidRPr="00772BD2">
        <w:rPr>
          <w:rFonts w:eastAsia="Times New Roman"/>
          <w:sz w:val="22"/>
          <w:szCs w:val="22"/>
          <w:lang w:val="en-CA" w:eastAsia="en-CA"/>
        </w:rPr>
        <w:t xml:space="preserve"> </w:t>
      </w:r>
      <w:r w:rsidR="00DB65CF" w:rsidRPr="00772BD2">
        <w:rPr>
          <w:rFonts w:eastAsia="Times New Roman"/>
          <w:sz w:val="22"/>
          <w:szCs w:val="22"/>
          <w:lang w:val="en-CA" w:eastAsia="en-CA"/>
        </w:rPr>
        <w:t>participants’ learnings</w:t>
      </w:r>
      <w:r w:rsidR="00E26761" w:rsidRPr="00772BD2">
        <w:rPr>
          <w:rFonts w:eastAsia="Times New Roman"/>
          <w:sz w:val="22"/>
          <w:szCs w:val="22"/>
          <w:lang w:val="en-CA" w:eastAsia="en-CA"/>
        </w:rPr>
        <w:t xml:space="preserve"> </w:t>
      </w:r>
      <w:r w:rsidRPr="00772BD2">
        <w:rPr>
          <w:rFonts w:eastAsia="Times New Roman"/>
          <w:sz w:val="22"/>
          <w:szCs w:val="22"/>
          <w:lang w:val="en-CA" w:eastAsia="en-CA"/>
        </w:rPr>
        <w:t xml:space="preserve">during two </w:t>
      </w:r>
      <w:r w:rsidR="00D17511" w:rsidRPr="00772BD2">
        <w:rPr>
          <w:rFonts w:eastAsia="Times New Roman"/>
          <w:sz w:val="22"/>
          <w:szCs w:val="22"/>
          <w:lang w:val="en-CA" w:eastAsia="en-CA"/>
        </w:rPr>
        <w:t>mandatory live virtual check-</w:t>
      </w:r>
      <w:r w:rsidRPr="00772BD2">
        <w:rPr>
          <w:rFonts w:eastAsia="Times New Roman"/>
          <w:sz w:val="22"/>
          <w:szCs w:val="22"/>
          <w:lang w:val="en-CA" w:eastAsia="en-CA"/>
        </w:rPr>
        <w:t>in sessions.</w:t>
      </w:r>
    </w:p>
    <w:p w14:paraId="14F1B985" w14:textId="77777777" w:rsidR="00D1049C" w:rsidRPr="00772BD2" w:rsidRDefault="00D1049C" w:rsidP="00533D4A">
      <w:pPr>
        <w:autoSpaceDE/>
        <w:autoSpaceDN/>
        <w:adjustRightInd/>
        <w:spacing w:after="0" w:line="240" w:lineRule="auto"/>
        <w:textAlignment w:val="auto"/>
        <w:rPr>
          <w:rFonts w:eastAsia="Calibri"/>
          <w:sz w:val="22"/>
          <w:szCs w:val="22"/>
          <w:lang w:val="en-CA" w:eastAsia="en-CA"/>
        </w:rPr>
      </w:pPr>
    </w:p>
    <w:p w14:paraId="220AC8FC" w14:textId="77777777" w:rsidR="00802476" w:rsidRPr="00772BD2" w:rsidRDefault="00802476" w:rsidP="00D1049C">
      <w:pPr>
        <w:autoSpaceDE/>
        <w:autoSpaceDN/>
        <w:adjustRightInd/>
        <w:spacing w:after="0" w:line="240" w:lineRule="auto"/>
        <w:textAlignment w:val="auto"/>
        <w:rPr>
          <w:rFonts w:eastAsia="Calibri"/>
          <w:sz w:val="22"/>
          <w:szCs w:val="22"/>
          <w:lang w:val="en-CA" w:eastAsia="en-CA"/>
        </w:rPr>
      </w:pPr>
    </w:p>
    <w:p w14:paraId="6D355B82" w14:textId="3DEBFDFC" w:rsidR="00802476" w:rsidRPr="00772BD2" w:rsidRDefault="005E292E" w:rsidP="00124450">
      <w:pPr>
        <w:pStyle w:val="ListParagraph"/>
        <w:numPr>
          <w:ilvl w:val="0"/>
          <w:numId w:val="22"/>
        </w:numPr>
        <w:autoSpaceDE/>
        <w:autoSpaceDN/>
        <w:adjustRightInd/>
        <w:spacing w:after="0" w:line="240" w:lineRule="auto"/>
        <w:textAlignment w:val="auto"/>
        <w:rPr>
          <w:rFonts w:eastAsia="Calibri"/>
          <w:b/>
          <w:sz w:val="22"/>
          <w:szCs w:val="22"/>
          <w:lang w:val="en-CA" w:eastAsia="en-CA"/>
        </w:rPr>
      </w:pPr>
      <w:r>
        <w:rPr>
          <w:b/>
          <w:sz w:val="22"/>
          <w:szCs w:val="22"/>
        </w:rPr>
        <w:t>How do applicants</w:t>
      </w:r>
      <w:r w:rsidR="00802476" w:rsidRPr="00772BD2">
        <w:rPr>
          <w:b/>
          <w:sz w:val="22"/>
          <w:szCs w:val="22"/>
        </w:rPr>
        <w:t xml:space="preserve"> access training?</w:t>
      </w:r>
    </w:p>
    <w:p w14:paraId="3304833D" w14:textId="77777777" w:rsidR="00802476" w:rsidRPr="00772BD2" w:rsidRDefault="00802476" w:rsidP="00802476">
      <w:pPr>
        <w:autoSpaceDE/>
        <w:autoSpaceDN/>
        <w:adjustRightInd/>
        <w:spacing w:after="0" w:line="240" w:lineRule="auto"/>
        <w:textAlignment w:val="auto"/>
        <w:rPr>
          <w:b/>
          <w:sz w:val="22"/>
          <w:szCs w:val="22"/>
        </w:rPr>
      </w:pPr>
    </w:p>
    <w:p w14:paraId="4F2B7C1F" w14:textId="49DBA989" w:rsidR="0055370C" w:rsidRPr="00772BD2" w:rsidRDefault="0055370C" w:rsidP="0055370C">
      <w:pPr>
        <w:autoSpaceDE/>
        <w:autoSpaceDN/>
        <w:adjustRightInd/>
        <w:spacing w:after="0" w:line="240" w:lineRule="auto"/>
        <w:textAlignment w:val="auto"/>
        <w:rPr>
          <w:rFonts w:eastAsia="Calibri"/>
          <w:sz w:val="22"/>
          <w:szCs w:val="22"/>
          <w:lang w:val="en-CA" w:eastAsia="en-CA"/>
        </w:rPr>
      </w:pPr>
      <w:r w:rsidRPr="00772BD2">
        <w:rPr>
          <w:rFonts w:eastAsia="Calibri"/>
          <w:sz w:val="22"/>
          <w:szCs w:val="22"/>
          <w:lang w:val="en-CA" w:eastAsia="en-CA"/>
        </w:rPr>
        <w:t xml:space="preserve">A unique </w:t>
      </w:r>
      <w:r w:rsidR="005E292E">
        <w:rPr>
          <w:rFonts w:eastAsia="Calibri"/>
          <w:sz w:val="22"/>
          <w:szCs w:val="22"/>
          <w:lang w:val="en-CA" w:eastAsia="en-CA"/>
        </w:rPr>
        <w:t>applicant</w:t>
      </w:r>
      <w:r w:rsidRPr="00772BD2">
        <w:rPr>
          <w:rFonts w:eastAsia="Calibri"/>
          <w:sz w:val="22"/>
          <w:szCs w:val="22"/>
          <w:lang w:val="en-CA" w:eastAsia="en-CA"/>
        </w:rPr>
        <w:t xml:space="preserve"> </w:t>
      </w:r>
      <w:r w:rsidR="00B76697" w:rsidRPr="00772BD2">
        <w:rPr>
          <w:rFonts w:eastAsia="Calibri"/>
          <w:sz w:val="22"/>
          <w:szCs w:val="22"/>
          <w:lang w:val="en-CA" w:eastAsia="en-CA"/>
        </w:rPr>
        <w:t>training profile</w:t>
      </w:r>
      <w:r w:rsidRPr="00772BD2">
        <w:rPr>
          <w:rFonts w:eastAsia="Calibri"/>
          <w:sz w:val="22"/>
          <w:szCs w:val="22"/>
          <w:lang w:val="en-CA" w:eastAsia="en-CA"/>
        </w:rPr>
        <w:t xml:space="preserve"> will be created for each caregiver on a new learning management system (LMS), called the PRIDE LMS</w:t>
      </w:r>
      <w:r w:rsidR="00B76697" w:rsidRPr="00772BD2">
        <w:rPr>
          <w:rFonts w:eastAsia="Calibri"/>
          <w:sz w:val="22"/>
          <w:szCs w:val="22"/>
          <w:lang w:val="en-CA" w:eastAsia="en-CA"/>
        </w:rPr>
        <w:t xml:space="preserve">. </w:t>
      </w:r>
      <w:r w:rsidR="005E292E">
        <w:rPr>
          <w:rFonts w:eastAsia="Calibri"/>
          <w:sz w:val="22"/>
          <w:szCs w:val="22"/>
          <w:lang w:val="en-CA" w:eastAsia="en-CA"/>
        </w:rPr>
        <w:t>Applicants</w:t>
      </w:r>
      <w:r w:rsidR="00B76697" w:rsidRPr="00772BD2">
        <w:rPr>
          <w:rFonts w:eastAsia="Calibri"/>
          <w:sz w:val="22"/>
          <w:szCs w:val="22"/>
          <w:lang w:val="en-CA" w:eastAsia="en-CA"/>
        </w:rPr>
        <w:t xml:space="preserve"> will be able to enroll</w:t>
      </w:r>
      <w:r w:rsidR="00182623" w:rsidRPr="00772BD2">
        <w:rPr>
          <w:rFonts w:eastAsia="Calibri"/>
          <w:sz w:val="22"/>
          <w:szCs w:val="22"/>
          <w:lang w:val="en-CA" w:eastAsia="en-CA"/>
        </w:rPr>
        <w:t xml:space="preserve"> in</w:t>
      </w:r>
      <w:r w:rsidR="00B76697" w:rsidRPr="00772BD2">
        <w:rPr>
          <w:rFonts w:eastAsia="Calibri"/>
          <w:sz w:val="22"/>
          <w:szCs w:val="22"/>
          <w:lang w:val="en-CA" w:eastAsia="en-CA"/>
        </w:rPr>
        <w:t xml:space="preserve">, access and track their training from this account.  </w:t>
      </w:r>
    </w:p>
    <w:p w14:paraId="52459D9B" w14:textId="77777777" w:rsidR="00B76697" w:rsidRPr="00772BD2" w:rsidRDefault="00B76697" w:rsidP="0055370C">
      <w:pPr>
        <w:autoSpaceDE/>
        <w:autoSpaceDN/>
        <w:adjustRightInd/>
        <w:spacing w:after="0" w:line="240" w:lineRule="auto"/>
        <w:textAlignment w:val="auto"/>
        <w:rPr>
          <w:rFonts w:eastAsia="Calibri"/>
          <w:sz w:val="22"/>
          <w:szCs w:val="22"/>
          <w:lang w:val="en-CA" w:eastAsia="en-CA"/>
        </w:rPr>
      </w:pPr>
    </w:p>
    <w:p w14:paraId="76772147" w14:textId="648F14BC" w:rsidR="0055423A" w:rsidRDefault="00B76697" w:rsidP="005E292E">
      <w:pPr>
        <w:autoSpaceDE/>
        <w:autoSpaceDN/>
        <w:adjustRightInd/>
        <w:spacing w:after="0" w:line="240" w:lineRule="auto"/>
        <w:textAlignment w:val="auto"/>
        <w:rPr>
          <w:rFonts w:eastAsia="Calibri"/>
          <w:sz w:val="22"/>
          <w:szCs w:val="22"/>
          <w:lang w:val="en-CA" w:eastAsia="en-CA"/>
        </w:rPr>
      </w:pPr>
      <w:r w:rsidRPr="00772BD2">
        <w:rPr>
          <w:rFonts w:eastAsia="Calibri"/>
          <w:sz w:val="22"/>
          <w:szCs w:val="22"/>
          <w:lang w:val="en-CA" w:eastAsia="en-CA"/>
        </w:rPr>
        <w:t xml:space="preserve">Each </w:t>
      </w:r>
      <w:r w:rsidR="005E292E">
        <w:rPr>
          <w:rFonts w:eastAsia="Calibri"/>
          <w:sz w:val="22"/>
          <w:szCs w:val="22"/>
          <w:lang w:val="en-CA" w:eastAsia="en-CA"/>
        </w:rPr>
        <w:t>applicant</w:t>
      </w:r>
      <w:r w:rsidR="00802476" w:rsidRPr="00772BD2">
        <w:rPr>
          <w:rFonts w:eastAsia="Calibri"/>
          <w:sz w:val="22"/>
          <w:szCs w:val="22"/>
          <w:lang w:val="en-CA" w:eastAsia="en-CA"/>
        </w:rPr>
        <w:t xml:space="preserve"> will require their own email address for their unique training profile to be created</w:t>
      </w:r>
      <w:r w:rsidRPr="00772BD2">
        <w:rPr>
          <w:rFonts w:eastAsia="Calibri"/>
          <w:sz w:val="22"/>
          <w:szCs w:val="22"/>
          <w:lang w:val="en-CA" w:eastAsia="en-CA"/>
        </w:rPr>
        <w:t xml:space="preserve">. </w:t>
      </w:r>
    </w:p>
    <w:p w14:paraId="601B67CE" w14:textId="77777777" w:rsidR="005E292E" w:rsidRPr="00772BD2" w:rsidRDefault="005E292E" w:rsidP="005E292E">
      <w:pPr>
        <w:autoSpaceDE/>
        <w:autoSpaceDN/>
        <w:adjustRightInd/>
        <w:spacing w:after="0" w:line="240" w:lineRule="auto"/>
        <w:textAlignment w:val="auto"/>
        <w:rPr>
          <w:sz w:val="22"/>
          <w:szCs w:val="22"/>
        </w:rPr>
      </w:pPr>
    </w:p>
    <w:p w14:paraId="5344A531" w14:textId="77777777" w:rsidR="00B76697" w:rsidRPr="00772BD2" w:rsidRDefault="00B76697" w:rsidP="0055370C">
      <w:pPr>
        <w:autoSpaceDE/>
        <w:autoSpaceDN/>
        <w:adjustRightInd/>
        <w:spacing w:after="0" w:line="240" w:lineRule="auto"/>
        <w:textAlignment w:val="auto"/>
        <w:rPr>
          <w:sz w:val="22"/>
          <w:szCs w:val="22"/>
        </w:rPr>
      </w:pPr>
    </w:p>
    <w:p w14:paraId="6E8DCDB3" w14:textId="77777777" w:rsidR="009D7BE4" w:rsidRPr="00772BD2" w:rsidRDefault="009D7BE4" w:rsidP="009D7BE4">
      <w:pPr>
        <w:autoSpaceDE/>
        <w:autoSpaceDN/>
        <w:adjustRightInd/>
        <w:spacing w:after="0" w:line="240" w:lineRule="auto"/>
        <w:textAlignment w:val="auto"/>
        <w:rPr>
          <w:rFonts w:eastAsia="Times New Roman"/>
          <w:sz w:val="22"/>
          <w:szCs w:val="22"/>
          <w:lang w:val="en-CA" w:eastAsia="en-CA"/>
        </w:rPr>
      </w:pPr>
    </w:p>
    <w:p w14:paraId="51194F00" w14:textId="68B7FD9E" w:rsidR="009D7BE4" w:rsidRPr="00772BD2" w:rsidRDefault="009D7BE4" w:rsidP="00124450">
      <w:pPr>
        <w:numPr>
          <w:ilvl w:val="0"/>
          <w:numId w:val="22"/>
        </w:numPr>
        <w:autoSpaceDE/>
        <w:autoSpaceDN/>
        <w:adjustRightInd/>
        <w:spacing w:after="0" w:line="240" w:lineRule="auto"/>
        <w:textAlignment w:val="auto"/>
        <w:rPr>
          <w:rFonts w:eastAsia="Calibri"/>
          <w:b/>
          <w:bCs/>
          <w:sz w:val="22"/>
          <w:szCs w:val="22"/>
          <w:lang w:val="en-CA" w:eastAsia="en-CA"/>
        </w:rPr>
      </w:pPr>
      <w:r w:rsidRPr="00772BD2">
        <w:rPr>
          <w:rFonts w:eastAsia="Calibri"/>
          <w:b/>
          <w:bCs/>
          <w:sz w:val="22"/>
          <w:szCs w:val="22"/>
          <w:lang w:val="en-CA" w:eastAsia="en-CA"/>
        </w:rPr>
        <w:t xml:space="preserve">How will </w:t>
      </w:r>
      <w:r w:rsidR="005E292E">
        <w:rPr>
          <w:rFonts w:eastAsia="Calibri"/>
          <w:b/>
          <w:bCs/>
          <w:sz w:val="22"/>
          <w:szCs w:val="22"/>
          <w:lang w:val="en-CA" w:eastAsia="en-CA"/>
        </w:rPr>
        <w:t>applicants</w:t>
      </w:r>
      <w:r w:rsidRPr="00772BD2">
        <w:rPr>
          <w:rFonts w:eastAsia="Calibri"/>
          <w:b/>
          <w:bCs/>
          <w:sz w:val="22"/>
          <w:szCs w:val="22"/>
          <w:lang w:val="en-CA" w:eastAsia="en-CA"/>
        </w:rPr>
        <w:t xml:space="preserve"> be supported if they </w:t>
      </w:r>
      <w:r w:rsidR="005E292E">
        <w:rPr>
          <w:rFonts w:eastAsia="Calibri"/>
          <w:b/>
          <w:bCs/>
          <w:sz w:val="22"/>
          <w:szCs w:val="22"/>
          <w:lang w:val="en-CA" w:eastAsia="en-CA"/>
        </w:rPr>
        <w:t xml:space="preserve">have </w:t>
      </w:r>
      <w:r w:rsidR="005E292E" w:rsidRPr="005E292E">
        <w:rPr>
          <w:rFonts w:eastAsia="Calibri"/>
          <w:b/>
          <w:bCs/>
          <w:sz w:val="22"/>
          <w:szCs w:val="22"/>
          <w:lang w:eastAsia="en-CA"/>
        </w:rPr>
        <w:t xml:space="preserve">impediments or challenges to learning </w:t>
      </w:r>
      <w:r w:rsidR="005E292E">
        <w:rPr>
          <w:rFonts w:eastAsia="Calibri"/>
          <w:b/>
          <w:bCs/>
          <w:sz w:val="22"/>
          <w:szCs w:val="22"/>
          <w:lang w:eastAsia="en-CA"/>
        </w:rPr>
        <w:t xml:space="preserve">or </w:t>
      </w:r>
      <w:r w:rsidRPr="00772BD2">
        <w:rPr>
          <w:rFonts w:eastAsia="Calibri"/>
          <w:b/>
          <w:bCs/>
          <w:sz w:val="22"/>
          <w:szCs w:val="22"/>
          <w:lang w:val="en-CA" w:eastAsia="en-CA"/>
        </w:rPr>
        <w:t>do not have</w:t>
      </w:r>
      <w:r w:rsidR="005E292E">
        <w:rPr>
          <w:rFonts w:eastAsia="Calibri"/>
          <w:b/>
          <w:bCs/>
          <w:sz w:val="22"/>
          <w:szCs w:val="22"/>
          <w:lang w:val="en-CA" w:eastAsia="en-CA"/>
        </w:rPr>
        <w:t xml:space="preserve"> access to the</w:t>
      </w:r>
      <w:r w:rsidRPr="00772BD2">
        <w:rPr>
          <w:rFonts w:eastAsia="Calibri"/>
          <w:b/>
          <w:bCs/>
          <w:sz w:val="22"/>
          <w:szCs w:val="22"/>
          <w:lang w:val="en-CA" w:eastAsia="en-CA"/>
        </w:rPr>
        <w:t xml:space="preserve"> internet, a computer</w:t>
      </w:r>
      <w:r w:rsidR="00125C9C" w:rsidRPr="00772BD2">
        <w:rPr>
          <w:rFonts w:eastAsia="Calibri"/>
          <w:b/>
          <w:bCs/>
          <w:sz w:val="22"/>
          <w:szCs w:val="22"/>
          <w:lang w:val="en-CA" w:eastAsia="en-CA"/>
        </w:rPr>
        <w:t>,</w:t>
      </w:r>
      <w:r w:rsidRPr="00772BD2">
        <w:rPr>
          <w:rFonts w:eastAsia="Calibri"/>
          <w:b/>
          <w:bCs/>
          <w:sz w:val="22"/>
          <w:szCs w:val="22"/>
          <w:lang w:val="en-CA" w:eastAsia="en-CA"/>
        </w:rPr>
        <w:t xml:space="preserve"> or comfort using </w:t>
      </w:r>
      <w:r w:rsidR="00125C9C" w:rsidRPr="00772BD2">
        <w:rPr>
          <w:rFonts w:eastAsia="Calibri"/>
          <w:b/>
          <w:bCs/>
          <w:sz w:val="22"/>
          <w:szCs w:val="22"/>
          <w:lang w:val="en-CA" w:eastAsia="en-CA"/>
        </w:rPr>
        <w:t>either of these</w:t>
      </w:r>
      <w:r w:rsidRPr="00772BD2">
        <w:rPr>
          <w:rFonts w:eastAsia="Calibri"/>
          <w:b/>
          <w:bCs/>
          <w:sz w:val="22"/>
          <w:szCs w:val="22"/>
          <w:lang w:val="en-CA" w:eastAsia="en-CA"/>
        </w:rPr>
        <w:t>?</w:t>
      </w:r>
    </w:p>
    <w:p w14:paraId="52F8A052" w14:textId="77777777" w:rsidR="009D7BE4" w:rsidRPr="00772BD2" w:rsidRDefault="009D7BE4" w:rsidP="009D7BE4">
      <w:pPr>
        <w:autoSpaceDE/>
        <w:autoSpaceDN/>
        <w:adjustRightInd/>
        <w:spacing w:after="0" w:line="240" w:lineRule="auto"/>
        <w:textAlignment w:val="auto"/>
        <w:rPr>
          <w:rFonts w:eastAsia="Calibri"/>
          <w:sz w:val="22"/>
          <w:szCs w:val="22"/>
          <w:lang w:val="en-CA" w:eastAsia="en-CA"/>
        </w:rPr>
      </w:pPr>
    </w:p>
    <w:p w14:paraId="272B4428" w14:textId="19116640" w:rsidR="009D7BE4" w:rsidRPr="00772BD2" w:rsidRDefault="00E16073" w:rsidP="00124450">
      <w:pPr>
        <w:autoSpaceDE/>
        <w:autoSpaceDN/>
        <w:adjustRightInd/>
        <w:spacing w:after="0" w:line="240" w:lineRule="auto"/>
        <w:textAlignment w:val="auto"/>
        <w:rPr>
          <w:rFonts w:eastAsia="Calibri"/>
          <w:sz w:val="22"/>
          <w:szCs w:val="22"/>
          <w:lang w:val="en-CA" w:eastAsia="en-CA"/>
        </w:rPr>
      </w:pPr>
      <w:r>
        <w:rPr>
          <w:rFonts w:eastAsia="Calibri"/>
          <w:sz w:val="22"/>
          <w:szCs w:val="22"/>
          <w:lang w:val="en-CA" w:eastAsia="en-CA"/>
        </w:rPr>
        <w:t xml:space="preserve">As concerns arise, </w:t>
      </w:r>
      <w:r w:rsidR="005E292E">
        <w:rPr>
          <w:rFonts w:eastAsia="Calibri"/>
          <w:sz w:val="22"/>
          <w:szCs w:val="22"/>
          <w:lang w:val="en-CA" w:eastAsia="en-CA"/>
        </w:rPr>
        <w:t>staff will need to assess what challenges the applicant is facing</w:t>
      </w:r>
      <w:r>
        <w:rPr>
          <w:rFonts w:eastAsia="Calibri"/>
          <w:sz w:val="22"/>
          <w:szCs w:val="22"/>
          <w:lang w:val="en-CA" w:eastAsia="en-CA"/>
        </w:rPr>
        <w:t xml:space="preserve"> and a plan will</w:t>
      </w:r>
      <w:r w:rsidR="005E292E">
        <w:rPr>
          <w:rFonts w:eastAsia="Calibri"/>
          <w:sz w:val="22"/>
          <w:szCs w:val="22"/>
          <w:lang w:val="en-CA" w:eastAsia="en-CA"/>
        </w:rPr>
        <w:t xml:space="preserve"> need to</w:t>
      </w:r>
      <w:r>
        <w:rPr>
          <w:rFonts w:eastAsia="Calibri"/>
          <w:sz w:val="22"/>
          <w:szCs w:val="22"/>
          <w:lang w:val="en-CA" w:eastAsia="en-CA"/>
        </w:rPr>
        <w:t xml:space="preserve"> be created to ensure that all applicants </w:t>
      </w:r>
      <w:r w:rsidR="005E292E">
        <w:rPr>
          <w:rFonts w:eastAsia="Calibri"/>
          <w:sz w:val="22"/>
          <w:szCs w:val="22"/>
          <w:lang w:val="en-CA" w:eastAsia="en-CA"/>
        </w:rPr>
        <w:t>have access to training</w:t>
      </w:r>
      <w:r w:rsidR="00404707">
        <w:rPr>
          <w:rFonts w:eastAsia="Calibri"/>
          <w:sz w:val="22"/>
          <w:szCs w:val="22"/>
          <w:lang w:val="en-CA" w:eastAsia="en-CA"/>
        </w:rPr>
        <w:t xml:space="preserve"> and the resources necessary to meet competencies including computer literacy. </w:t>
      </w:r>
      <w:r>
        <w:rPr>
          <w:rFonts w:eastAsia="Calibri"/>
          <w:sz w:val="22"/>
          <w:szCs w:val="22"/>
          <w:lang w:val="en-CA" w:eastAsia="en-CA"/>
        </w:rPr>
        <w:t xml:space="preserve"> </w:t>
      </w:r>
    </w:p>
    <w:p w14:paraId="41E26841" w14:textId="77777777" w:rsidR="009D7BE4" w:rsidRPr="00772BD2" w:rsidRDefault="009D7BE4" w:rsidP="009D7BE4">
      <w:pPr>
        <w:autoSpaceDE/>
        <w:autoSpaceDN/>
        <w:adjustRightInd/>
        <w:spacing w:after="0" w:line="240" w:lineRule="auto"/>
        <w:ind w:left="720"/>
        <w:textAlignment w:val="auto"/>
        <w:rPr>
          <w:rFonts w:eastAsia="Calibri"/>
          <w:b/>
          <w:bCs/>
          <w:sz w:val="22"/>
          <w:szCs w:val="22"/>
          <w:lang w:val="en-CA" w:eastAsia="en-CA"/>
        </w:rPr>
      </w:pPr>
    </w:p>
    <w:p w14:paraId="63D3C61E" w14:textId="77777777" w:rsidR="009D7BE4" w:rsidRPr="00772BD2" w:rsidRDefault="009D7BE4" w:rsidP="009D7BE4">
      <w:pPr>
        <w:autoSpaceDE/>
        <w:autoSpaceDN/>
        <w:adjustRightInd/>
        <w:spacing w:after="0" w:line="240" w:lineRule="auto"/>
        <w:textAlignment w:val="auto"/>
        <w:rPr>
          <w:rFonts w:eastAsia="Times New Roman"/>
          <w:b/>
          <w:bCs/>
          <w:sz w:val="22"/>
          <w:szCs w:val="22"/>
          <w:lang w:val="en-CA" w:eastAsia="en-CA"/>
        </w:rPr>
      </w:pPr>
    </w:p>
    <w:p w14:paraId="4E645666" w14:textId="67E92B62" w:rsidR="000A0261" w:rsidRPr="00772BD2" w:rsidRDefault="00661081" w:rsidP="00DD0BBD">
      <w:pPr>
        <w:rPr>
          <w:sz w:val="22"/>
          <w:szCs w:val="22"/>
        </w:rPr>
      </w:pPr>
      <w:r w:rsidRPr="00772BD2">
        <w:rPr>
          <w:sz w:val="22"/>
          <w:szCs w:val="22"/>
        </w:rPr>
        <w:t>The Caregiver Training Redesign continues to evolve as implementation</w:t>
      </w:r>
      <w:r w:rsidR="005E292E">
        <w:rPr>
          <w:sz w:val="22"/>
          <w:szCs w:val="22"/>
        </w:rPr>
        <w:t xml:space="preserve"> of the next phases </w:t>
      </w:r>
      <w:r w:rsidRPr="00772BD2">
        <w:rPr>
          <w:sz w:val="22"/>
          <w:szCs w:val="22"/>
        </w:rPr>
        <w:t xml:space="preserve">nears. Questions and feedback are welcome and will be addressed throughout the implementation process. The project team can be reached at </w:t>
      </w:r>
      <w:hyperlink r:id="rId17" w:history="1">
        <w:r w:rsidRPr="00772BD2">
          <w:rPr>
            <w:rStyle w:val="Hyperlink"/>
            <w:color w:val="auto"/>
            <w:sz w:val="22"/>
            <w:szCs w:val="22"/>
          </w:rPr>
          <w:t>CS.CaregiverTraining@gov.ab.ca</w:t>
        </w:r>
      </w:hyperlink>
      <w:r w:rsidR="00DD0BBD" w:rsidRPr="00772BD2">
        <w:rPr>
          <w:sz w:val="22"/>
          <w:szCs w:val="22"/>
        </w:rPr>
        <w:t>.</w:t>
      </w:r>
    </w:p>
    <w:p w14:paraId="7A53574D" w14:textId="77777777" w:rsidR="00B27AD1" w:rsidRPr="00772BD2" w:rsidRDefault="00B27AD1" w:rsidP="00DD0BBD">
      <w:pPr>
        <w:rPr>
          <w:sz w:val="22"/>
          <w:szCs w:val="22"/>
        </w:rPr>
      </w:pPr>
    </w:p>
    <w:sectPr w:rsidR="00B27AD1" w:rsidRPr="00772BD2" w:rsidSect="00E132FE">
      <w:type w:val="continuous"/>
      <w:pgSz w:w="12240" w:h="15840" w:code="1"/>
      <w:pgMar w:top="1080" w:right="1080" w:bottom="1440" w:left="1080" w:header="547" w:footer="403"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5A51" w14:textId="77777777" w:rsidR="00132944" w:rsidRDefault="00132944" w:rsidP="00EB6203">
      <w:r>
        <w:separator/>
      </w:r>
    </w:p>
  </w:endnote>
  <w:endnote w:type="continuationSeparator" w:id="0">
    <w:p w14:paraId="6064DAFE" w14:textId="77777777" w:rsidR="00132944" w:rsidRDefault="00132944"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Microsoft Sans Serif"/>
    <w:panose1 w:val="00000000000000000000"/>
    <w:charset w:val="00"/>
    <w:family w:val="swiss"/>
    <w:notTrueType/>
    <w:pitch w:val="variable"/>
    <w:sig w:usb0="800000AF" w:usb1="4000204A" w:usb2="00000000" w:usb3="00000000" w:csb0="00000001"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Franklin Gothic Medium Con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295F" w14:textId="77777777" w:rsidR="00F565B3" w:rsidRDefault="00F56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8DC9" w14:textId="464A02F5" w:rsidR="002B074A" w:rsidRDefault="00132944">
    <w:pPr>
      <w:pStyle w:val="Footer"/>
      <w:jc w:val="center"/>
    </w:pPr>
    <w:sdt>
      <w:sdtPr>
        <w:id w:val="1198971124"/>
        <w:docPartObj>
          <w:docPartGallery w:val="Page Numbers (Bottom of Page)"/>
          <w:docPartUnique/>
        </w:docPartObj>
      </w:sdtPr>
      <w:sdtEndPr>
        <w:rPr>
          <w:noProof/>
        </w:rPr>
      </w:sdtEndPr>
      <w:sdtContent>
        <w:r w:rsidR="00B8323C">
          <w:rPr>
            <w:noProof/>
            <w:lang w:val="en-CA" w:eastAsia="en-CA"/>
          </w:rPr>
          <mc:AlternateContent>
            <mc:Choice Requires="wps">
              <w:drawing>
                <wp:anchor distT="0" distB="0" distL="114300" distR="114300" simplePos="0" relativeHeight="251657728" behindDoc="0" locked="0" layoutInCell="0" allowOverlap="1" wp14:anchorId="319A0922" wp14:editId="7D5D322B">
                  <wp:simplePos x="0" y="0"/>
                  <wp:positionH relativeFrom="page">
                    <wp:posOffset>0</wp:posOffset>
                  </wp:positionH>
                  <wp:positionV relativeFrom="page">
                    <wp:posOffset>9594850</wp:posOffset>
                  </wp:positionV>
                  <wp:extent cx="7772400" cy="273050"/>
                  <wp:effectExtent l="0" t="0" r="0" b="12700"/>
                  <wp:wrapNone/>
                  <wp:docPr id="1" name="MSIPCM74d146fa9d4aaf3490f5fd84"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FC84C4" w14:textId="204D160A" w:rsidR="00B8323C" w:rsidRPr="00A25B45" w:rsidRDefault="00E132FE" w:rsidP="00A25B45">
                              <w:pPr>
                                <w:spacing w:after="0"/>
                                <w:rPr>
                                  <w:rFonts w:ascii="Calibri" w:hAnsi="Calibri" w:cs="Calibri"/>
                                  <w:color w:val="000000"/>
                                  <w:sz w:val="22"/>
                                </w:rPr>
                              </w:pPr>
                              <w:r>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19A0922" id="_x0000_t202" coordsize="21600,21600" o:spt="202" path="m,l,21600r21600,l21600,xe">
                  <v:stroke joinstyle="miter"/>
                  <v:path gradientshapeok="t" o:connecttype="rect"/>
                </v:shapetype>
                <v:shape id="MSIPCM74d146fa9d4aaf3490f5fd84"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Dg9emLGgMAADUGAAAOAAAAAAAAAAAAAAAA&#10;AC4CAABkcnMvZTJvRG9jLnhtbFBLAQItABQABgAIAAAAIQAz8FEb3AAAAAsBAAAPAAAAAAAAAAAA&#10;AAAAAHQFAABkcnMvZG93bnJldi54bWxQSwUGAAAAAAQABADzAAAAfQYAAAAA&#10;" o:allowincell="f" filled="f" stroked="f" strokeweight=".5pt">
                  <v:textbox inset="20pt,0,,0">
                    <w:txbxContent>
                      <w:p w14:paraId="12FC84C4" w14:textId="204D160A" w:rsidR="00B8323C" w:rsidRPr="00A25B45" w:rsidRDefault="00E132FE" w:rsidP="00A25B45">
                        <w:pPr>
                          <w:spacing w:after="0"/>
                          <w:rPr>
                            <w:rFonts w:ascii="Calibri" w:hAnsi="Calibri" w:cs="Calibri"/>
                            <w:color w:val="000000"/>
                            <w:sz w:val="22"/>
                          </w:rPr>
                        </w:pPr>
                        <w:r>
                          <w:rPr>
                            <w:rFonts w:ascii="Calibri" w:hAnsi="Calibri" w:cs="Calibri"/>
                            <w:color w:val="000000"/>
                            <w:sz w:val="22"/>
                          </w:rPr>
                          <w:t>Classification: Public</w:t>
                        </w:r>
                      </w:p>
                    </w:txbxContent>
                  </v:textbox>
                  <w10:wrap anchorx="page" anchory="page"/>
                </v:shape>
              </w:pict>
            </mc:Fallback>
          </mc:AlternateContent>
        </w:r>
        <w:r w:rsidR="002B074A">
          <w:fldChar w:fldCharType="begin"/>
        </w:r>
        <w:r w:rsidR="002B074A">
          <w:instrText xml:space="preserve"> PAGE   \* MERGEFORMAT </w:instrText>
        </w:r>
        <w:r w:rsidR="002B074A">
          <w:fldChar w:fldCharType="separate"/>
        </w:r>
        <w:r w:rsidR="00F565B3">
          <w:rPr>
            <w:noProof/>
          </w:rPr>
          <w:t>1</w:t>
        </w:r>
        <w:r w:rsidR="002B074A">
          <w:rPr>
            <w:noProof/>
          </w:rPr>
          <w:fldChar w:fldCharType="end"/>
        </w:r>
      </w:sdtContent>
    </w:sdt>
  </w:p>
  <w:p w14:paraId="5D7348B6" w14:textId="77777777" w:rsidR="005B596D" w:rsidRPr="003424DF" w:rsidRDefault="005B596D" w:rsidP="003424DF">
    <w:pPr>
      <w:pStyle w:val="Header"/>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1ED9" w14:textId="77777777" w:rsidR="00112BDA" w:rsidRPr="00162B41" w:rsidRDefault="00162B41" w:rsidP="00A22DB0">
    <w:pPr>
      <w:pStyle w:val="Calltoaction"/>
    </w:pPr>
    <w:r>
      <w:rPr>
        <w:noProof/>
        <w:lang w:val="en-CA" w:eastAsia="en-CA"/>
      </w:rPr>
      <w:drawing>
        <wp:anchor distT="0" distB="0" distL="114300" distR="114300" simplePos="0" relativeHeight="251656704" behindDoc="0" locked="0" layoutInCell="1" allowOverlap="1" wp14:anchorId="7B5A8D22" wp14:editId="5BE558BF">
          <wp:simplePos x="0" y="0"/>
          <wp:positionH relativeFrom="column">
            <wp:posOffset>5259705</wp:posOffset>
          </wp:positionH>
          <wp:positionV relativeFrom="page">
            <wp:posOffset>9462770</wp:posOffset>
          </wp:positionV>
          <wp:extent cx="1137920" cy="320040"/>
          <wp:effectExtent l="0" t="0" r="508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112BDA" w:rsidRPr="00162B41">
      <w:t>Call to action, corresponding url goes in this space</w:t>
    </w:r>
    <w:r w:rsidR="00A22DB0" w:rsidRPr="00162B41">
      <w:t xml:space="preserve"> (Style: Call to action)</w:t>
    </w:r>
  </w:p>
  <w:p w14:paraId="7AFC6423" w14:textId="77777777" w:rsidR="00D14E74" w:rsidRDefault="00112BDA" w:rsidP="00DB65CF">
    <w:pPr>
      <w:pStyle w:val="NoSpacing"/>
    </w:pPr>
    <w:r>
      <w:t>©2020</w:t>
    </w:r>
    <w:r w:rsidRPr="00F4526D">
      <w:t xml:space="preserve"> </w:t>
    </w:r>
    <w:r w:rsidRPr="00550206">
      <w:t>Government of</w:t>
    </w:r>
    <w:r w:rsidRPr="00F4526D">
      <w:t xml:space="preserve"> </w:t>
    </w:r>
    <w:proofErr w:type="gramStart"/>
    <w:r w:rsidRPr="00F4526D">
      <w:t>Alberta  |</w:t>
    </w:r>
    <w:proofErr w:type="gramEnd"/>
    <w:r>
      <w:t xml:space="preserve">  Published: March 2020</w:t>
    </w:r>
    <w:r w:rsidRPr="00F4526D">
      <w:t xml:space="preserve">  |  ISBN</w:t>
    </w:r>
    <w:r>
      <w:t>: XXX-X-XXXX-XXXX-X</w:t>
    </w:r>
    <w:r w:rsidR="00A22DB0">
      <w:t xml:space="preserve">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320E" w14:textId="77777777" w:rsidR="00132944" w:rsidRPr="001522A5" w:rsidRDefault="00132944" w:rsidP="00EB6203">
      <w:pPr>
        <w:pStyle w:val="Footer"/>
      </w:pPr>
      <w:r>
        <w:separator/>
      </w:r>
    </w:p>
  </w:footnote>
  <w:footnote w:type="continuationSeparator" w:id="0">
    <w:p w14:paraId="5117D7C1" w14:textId="77777777" w:rsidR="00132944" w:rsidRDefault="00132944" w:rsidP="00EB6203">
      <w:r>
        <w:continuationSeparator/>
      </w:r>
    </w:p>
  </w:footnote>
  <w:footnote w:type="continuationNotice" w:id="1">
    <w:p w14:paraId="5C7EB1C2" w14:textId="77777777" w:rsidR="00132944" w:rsidRDefault="00132944"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712E" w14:textId="77777777" w:rsidR="00F565B3" w:rsidRDefault="00F56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7BDF" w14:textId="77777777" w:rsidR="00F565B3" w:rsidRDefault="00F56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740F" w14:textId="77777777" w:rsidR="00F565B3" w:rsidRDefault="00F56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A89"/>
    <w:multiLevelType w:val="hybridMultilevel"/>
    <w:tmpl w:val="CE0C5448"/>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355658"/>
    <w:multiLevelType w:val="hybridMultilevel"/>
    <w:tmpl w:val="8BAA5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23643C"/>
    <w:multiLevelType w:val="hybridMultilevel"/>
    <w:tmpl w:val="178009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4FE2DF78">
      <w:numFmt w:val="bullet"/>
      <w:lvlText w:val="-"/>
      <w:lvlJc w:val="left"/>
      <w:pPr>
        <w:ind w:left="2880" w:hanging="360"/>
      </w:pPr>
      <w:rPr>
        <w:rFonts w:ascii="Arial" w:eastAsia="Calibri" w:hAnsi="Arial" w:cs="Aria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781BF9"/>
    <w:multiLevelType w:val="hybridMultilevel"/>
    <w:tmpl w:val="E8406AEC"/>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4C04A2"/>
    <w:multiLevelType w:val="hybridMultilevel"/>
    <w:tmpl w:val="C0F28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763D5D"/>
    <w:multiLevelType w:val="hybridMultilevel"/>
    <w:tmpl w:val="62166D38"/>
    <w:lvl w:ilvl="0" w:tplc="FFFFFFF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9F2F72"/>
    <w:multiLevelType w:val="hybridMultilevel"/>
    <w:tmpl w:val="E9ECBA94"/>
    <w:lvl w:ilvl="0" w:tplc="37A87D18">
      <w:start w:val="1"/>
      <w:numFmt w:val="bullet"/>
      <w:lvlText w:val=""/>
      <w:lvlJc w:val="left"/>
      <w:pPr>
        <w:ind w:left="720" w:hanging="360"/>
      </w:pPr>
      <w:rPr>
        <w:rFonts w:ascii="Symbol" w:hAnsi="Symbol" w:hint="default"/>
      </w:rPr>
    </w:lvl>
    <w:lvl w:ilvl="1" w:tplc="9C4C878A">
      <w:start w:val="1"/>
      <w:numFmt w:val="bullet"/>
      <w:lvlText w:val="o"/>
      <w:lvlJc w:val="left"/>
      <w:pPr>
        <w:ind w:left="1440" w:hanging="360"/>
      </w:pPr>
      <w:rPr>
        <w:rFonts w:ascii="Courier New" w:hAnsi="Courier New" w:hint="default"/>
      </w:rPr>
    </w:lvl>
    <w:lvl w:ilvl="2" w:tplc="30EC18D4">
      <w:start w:val="1"/>
      <w:numFmt w:val="bullet"/>
      <w:lvlText w:val=""/>
      <w:lvlJc w:val="left"/>
      <w:pPr>
        <w:ind w:left="2160" w:hanging="360"/>
      </w:pPr>
      <w:rPr>
        <w:rFonts w:ascii="Wingdings" w:hAnsi="Wingdings" w:hint="default"/>
      </w:rPr>
    </w:lvl>
    <w:lvl w:ilvl="3" w:tplc="D752F4F2">
      <w:start w:val="1"/>
      <w:numFmt w:val="bullet"/>
      <w:lvlText w:val=""/>
      <w:lvlJc w:val="left"/>
      <w:pPr>
        <w:ind w:left="2880" w:hanging="360"/>
      </w:pPr>
      <w:rPr>
        <w:rFonts w:ascii="Symbol" w:hAnsi="Symbol" w:hint="default"/>
      </w:rPr>
    </w:lvl>
    <w:lvl w:ilvl="4" w:tplc="96D03D70">
      <w:start w:val="1"/>
      <w:numFmt w:val="bullet"/>
      <w:lvlText w:val="o"/>
      <w:lvlJc w:val="left"/>
      <w:pPr>
        <w:ind w:left="3600" w:hanging="360"/>
      </w:pPr>
      <w:rPr>
        <w:rFonts w:ascii="Courier New" w:hAnsi="Courier New" w:hint="default"/>
      </w:rPr>
    </w:lvl>
    <w:lvl w:ilvl="5" w:tplc="8116AA72">
      <w:start w:val="1"/>
      <w:numFmt w:val="bullet"/>
      <w:lvlText w:val=""/>
      <w:lvlJc w:val="left"/>
      <w:pPr>
        <w:ind w:left="4320" w:hanging="360"/>
      </w:pPr>
      <w:rPr>
        <w:rFonts w:ascii="Wingdings" w:hAnsi="Wingdings" w:hint="default"/>
      </w:rPr>
    </w:lvl>
    <w:lvl w:ilvl="6" w:tplc="53CE8D02">
      <w:start w:val="1"/>
      <w:numFmt w:val="bullet"/>
      <w:lvlText w:val=""/>
      <w:lvlJc w:val="left"/>
      <w:pPr>
        <w:ind w:left="5040" w:hanging="360"/>
      </w:pPr>
      <w:rPr>
        <w:rFonts w:ascii="Symbol" w:hAnsi="Symbol" w:hint="default"/>
      </w:rPr>
    </w:lvl>
    <w:lvl w:ilvl="7" w:tplc="FFA8741C">
      <w:start w:val="1"/>
      <w:numFmt w:val="bullet"/>
      <w:lvlText w:val="o"/>
      <w:lvlJc w:val="left"/>
      <w:pPr>
        <w:ind w:left="5760" w:hanging="360"/>
      </w:pPr>
      <w:rPr>
        <w:rFonts w:ascii="Courier New" w:hAnsi="Courier New" w:hint="default"/>
      </w:rPr>
    </w:lvl>
    <w:lvl w:ilvl="8" w:tplc="BFDCF9DA">
      <w:start w:val="1"/>
      <w:numFmt w:val="bullet"/>
      <w:lvlText w:val=""/>
      <w:lvlJc w:val="left"/>
      <w:pPr>
        <w:ind w:left="6480" w:hanging="360"/>
      </w:pPr>
      <w:rPr>
        <w:rFonts w:ascii="Wingdings" w:hAnsi="Wingdings" w:hint="default"/>
      </w:rPr>
    </w:lvl>
  </w:abstractNum>
  <w:abstractNum w:abstractNumId="7" w15:restartNumberingAfterBreak="0">
    <w:nsid w:val="2EA406B9"/>
    <w:multiLevelType w:val="hybridMultilevel"/>
    <w:tmpl w:val="8F3EE62C"/>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56211D"/>
    <w:multiLevelType w:val="hybridMultilevel"/>
    <w:tmpl w:val="3DD80BE8"/>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FF56A7F"/>
    <w:multiLevelType w:val="hybridMultilevel"/>
    <w:tmpl w:val="9EB2A366"/>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304245"/>
    <w:multiLevelType w:val="hybridMultilevel"/>
    <w:tmpl w:val="2BE8DC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566BBB"/>
    <w:multiLevelType w:val="hybridMultilevel"/>
    <w:tmpl w:val="E69A34F4"/>
    <w:lvl w:ilvl="0" w:tplc="D700C526">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284806"/>
    <w:multiLevelType w:val="hybridMultilevel"/>
    <w:tmpl w:val="D9D431E4"/>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5822AE"/>
    <w:multiLevelType w:val="hybridMultilevel"/>
    <w:tmpl w:val="0E507AA0"/>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1D569C"/>
    <w:multiLevelType w:val="hybridMultilevel"/>
    <w:tmpl w:val="AFB65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CF04F8F"/>
    <w:multiLevelType w:val="hybridMultilevel"/>
    <w:tmpl w:val="E85C9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10038E"/>
    <w:multiLevelType w:val="hybridMultilevel"/>
    <w:tmpl w:val="230A8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E86D3C"/>
    <w:multiLevelType w:val="hybridMultilevel"/>
    <w:tmpl w:val="99189FD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520CAA"/>
    <w:multiLevelType w:val="hybridMultilevel"/>
    <w:tmpl w:val="216C7F50"/>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5A416B"/>
    <w:multiLevelType w:val="hybridMultilevel"/>
    <w:tmpl w:val="AB264318"/>
    <w:lvl w:ilvl="0" w:tplc="B768C4E2">
      <w:start w:val="1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3D076F9"/>
    <w:multiLevelType w:val="hybridMultilevel"/>
    <w:tmpl w:val="07EE72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4247DEF"/>
    <w:multiLevelType w:val="hybridMultilevel"/>
    <w:tmpl w:val="11A090F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904D9F"/>
    <w:multiLevelType w:val="hybridMultilevel"/>
    <w:tmpl w:val="486EF024"/>
    <w:lvl w:ilvl="0" w:tplc="1BC6EB7C">
      <w:start w:val="1"/>
      <w:numFmt w:val="bullet"/>
      <w:lvlText w:val=""/>
      <w:lvlJc w:val="left"/>
      <w:pPr>
        <w:ind w:left="720" w:hanging="360"/>
      </w:pPr>
      <w:rPr>
        <w:rFonts w:ascii="Symbol" w:hAnsi="Symbol" w:hint="default"/>
      </w:rPr>
    </w:lvl>
    <w:lvl w:ilvl="1" w:tplc="AB100CAE">
      <w:start w:val="1"/>
      <w:numFmt w:val="bullet"/>
      <w:lvlText w:val="o"/>
      <w:lvlJc w:val="left"/>
      <w:pPr>
        <w:ind w:left="1440" w:hanging="360"/>
      </w:pPr>
      <w:rPr>
        <w:rFonts w:ascii="Courier New" w:hAnsi="Courier New" w:hint="default"/>
      </w:rPr>
    </w:lvl>
    <w:lvl w:ilvl="2" w:tplc="F2009C6E">
      <w:start w:val="1"/>
      <w:numFmt w:val="bullet"/>
      <w:lvlText w:val=""/>
      <w:lvlJc w:val="left"/>
      <w:pPr>
        <w:ind w:left="2160" w:hanging="360"/>
      </w:pPr>
      <w:rPr>
        <w:rFonts w:ascii="Wingdings" w:hAnsi="Wingdings" w:hint="default"/>
      </w:rPr>
    </w:lvl>
    <w:lvl w:ilvl="3" w:tplc="B038D91C">
      <w:start w:val="1"/>
      <w:numFmt w:val="bullet"/>
      <w:lvlText w:val=""/>
      <w:lvlJc w:val="left"/>
      <w:pPr>
        <w:ind w:left="2880" w:hanging="360"/>
      </w:pPr>
      <w:rPr>
        <w:rFonts w:ascii="Symbol" w:hAnsi="Symbol" w:hint="default"/>
      </w:rPr>
    </w:lvl>
    <w:lvl w:ilvl="4" w:tplc="B26080DC">
      <w:start w:val="1"/>
      <w:numFmt w:val="bullet"/>
      <w:lvlText w:val="o"/>
      <w:lvlJc w:val="left"/>
      <w:pPr>
        <w:ind w:left="3600" w:hanging="360"/>
      </w:pPr>
      <w:rPr>
        <w:rFonts w:ascii="Courier New" w:hAnsi="Courier New" w:hint="default"/>
      </w:rPr>
    </w:lvl>
    <w:lvl w:ilvl="5" w:tplc="100269D2">
      <w:start w:val="1"/>
      <w:numFmt w:val="bullet"/>
      <w:lvlText w:val=""/>
      <w:lvlJc w:val="left"/>
      <w:pPr>
        <w:ind w:left="4320" w:hanging="360"/>
      </w:pPr>
      <w:rPr>
        <w:rFonts w:ascii="Wingdings" w:hAnsi="Wingdings" w:hint="default"/>
      </w:rPr>
    </w:lvl>
    <w:lvl w:ilvl="6" w:tplc="0FCA3386">
      <w:start w:val="1"/>
      <w:numFmt w:val="bullet"/>
      <w:lvlText w:val=""/>
      <w:lvlJc w:val="left"/>
      <w:pPr>
        <w:ind w:left="5040" w:hanging="360"/>
      </w:pPr>
      <w:rPr>
        <w:rFonts w:ascii="Symbol" w:hAnsi="Symbol" w:hint="default"/>
      </w:rPr>
    </w:lvl>
    <w:lvl w:ilvl="7" w:tplc="E61A1F50">
      <w:start w:val="1"/>
      <w:numFmt w:val="bullet"/>
      <w:lvlText w:val="o"/>
      <w:lvlJc w:val="left"/>
      <w:pPr>
        <w:ind w:left="5760" w:hanging="360"/>
      </w:pPr>
      <w:rPr>
        <w:rFonts w:ascii="Courier New" w:hAnsi="Courier New" w:hint="default"/>
      </w:rPr>
    </w:lvl>
    <w:lvl w:ilvl="8" w:tplc="8B3E5E68">
      <w:start w:val="1"/>
      <w:numFmt w:val="bullet"/>
      <w:lvlText w:val=""/>
      <w:lvlJc w:val="left"/>
      <w:pPr>
        <w:ind w:left="6480" w:hanging="360"/>
      </w:pPr>
      <w:rPr>
        <w:rFonts w:ascii="Wingdings" w:hAnsi="Wingdings" w:hint="default"/>
      </w:rPr>
    </w:lvl>
  </w:abstractNum>
  <w:abstractNum w:abstractNumId="30" w15:restartNumberingAfterBreak="0">
    <w:nsid w:val="6F420768"/>
    <w:multiLevelType w:val="hybridMultilevel"/>
    <w:tmpl w:val="AB7C3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7A2CD0"/>
    <w:multiLevelType w:val="hybridMultilevel"/>
    <w:tmpl w:val="24B82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884398"/>
    <w:multiLevelType w:val="hybridMultilevel"/>
    <w:tmpl w:val="C6484CE0"/>
    <w:lvl w:ilvl="0" w:tplc="A01E4F50">
      <w:start w:val="1"/>
      <w:numFmt w:val="decimal"/>
      <w:lvlText w:val="%1."/>
      <w:lvlJc w:val="left"/>
      <w:pPr>
        <w:ind w:left="720" w:hanging="360"/>
      </w:pPr>
    </w:lvl>
    <w:lvl w:ilvl="1" w:tplc="1AC44A30">
      <w:start w:val="1"/>
      <w:numFmt w:val="lowerLetter"/>
      <w:lvlText w:val="%2."/>
      <w:lvlJc w:val="left"/>
      <w:pPr>
        <w:ind w:left="1440" w:hanging="360"/>
      </w:pPr>
    </w:lvl>
    <w:lvl w:ilvl="2" w:tplc="81AC4B0E">
      <w:start w:val="1"/>
      <w:numFmt w:val="lowerRoman"/>
      <w:lvlText w:val="%3."/>
      <w:lvlJc w:val="right"/>
      <w:pPr>
        <w:ind w:left="2160" w:hanging="180"/>
      </w:pPr>
    </w:lvl>
    <w:lvl w:ilvl="3" w:tplc="F0AED2C6">
      <w:start w:val="1"/>
      <w:numFmt w:val="decimal"/>
      <w:lvlText w:val="%4."/>
      <w:lvlJc w:val="left"/>
      <w:pPr>
        <w:ind w:left="2880" w:hanging="360"/>
      </w:pPr>
    </w:lvl>
    <w:lvl w:ilvl="4" w:tplc="8A30D60C">
      <w:start w:val="1"/>
      <w:numFmt w:val="lowerLetter"/>
      <w:lvlText w:val="%5."/>
      <w:lvlJc w:val="left"/>
      <w:pPr>
        <w:ind w:left="3600" w:hanging="360"/>
      </w:pPr>
    </w:lvl>
    <w:lvl w:ilvl="5" w:tplc="1C3A39A2">
      <w:start w:val="1"/>
      <w:numFmt w:val="lowerRoman"/>
      <w:lvlText w:val="%6."/>
      <w:lvlJc w:val="right"/>
      <w:pPr>
        <w:ind w:left="4320" w:hanging="180"/>
      </w:pPr>
    </w:lvl>
    <w:lvl w:ilvl="6" w:tplc="7B5C05B8">
      <w:start w:val="1"/>
      <w:numFmt w:val="decimal"/>
      <w:lvlText w:val="%7."/>
      <w:lvlJc w:val="left"/>
      <w:pPr>
        <w:ind w:left="5040" w:hanging="360"/>
      </w:pPr>
    </w:lvl>
    <w:lvl w:ilvl="7" w:tplc="9FA60B56">
      <w:start w:val="1"/>
      <w:numFmt w:val="lowerLetter"/>
      <w:lvlText w:val="%8."/>
      <w:lvlJc w:val="left"/>
      <w:pPr>
        <w:ind w:left="5760" w:hanging="360"/>
      </w:pPr>
    </w:lvl>
    <w:lvl w:ilvl="8" w:tplc="22F0A44E">
      <w:start w:val="1"/>
      <w:numFmt w:val="lowerRoman"/>
      <w:lvlText w:val="%9."/>
      <w:lvlJc w:val="right"/>
      <w:pPr>
        <w:ind w:left="6480" w:hanging="180"/>
      </w:pPr>
    </w:lvl>
  </w:abstractNum>
  <w:abstractNum w:abstractNumId="33" w15:restartNumberingAfterBreak="0">
    <w:nsid w:val="771A7F67"/>
    <w:multiLevelType w:val="hybridMultilevel"/>
    <w:tmpl w:val="A886A28E"/>
    <w:lvl w:ilvl="0" w:tplc="A142FC4E">
      <w:start w:val="1"/>
      <w:numFmt w:val="bullet"/>
      <w:lvlText w:val=""/>
      <w:lvlJc w:val="left"/>
      <w:pPr>
        <w:ind w:left="720" w:hanging="360"/>
      </w:pPr>
      <w:rPr>
        <w:rFonts w:ascii="Symbol" w:hAnsi="Symbol" w:hint="default"/>
      </w:rPr>
    </w:lvl>
    <w:lvl w:ilvl="1" w:tplc="F9AA7934">
      <w:start w:val="1"/>
      <w:numFmt w:val="bullet"/>
      <w:lvlText w:val="o"/>
      <w:lvlJc w:val="left"/>
      <w:pPr>
        <w:ind w:left="1440" w:hanging="360"/>
      </w:pPr>
      <w:rPr>
        <w:rFonts w:ascii="Courier New" w:hAnsi="Courier New" w:hint="default"/>
      </w:rPr>
    </w:lvl>
    <w:lvl w:ilvl="2" w:tplc="5C9AD94A">
      <w:start w:val="1"/>
      <w:numFmt w:val="bullet"/>
      <w:lvlText w:val=""/>
      <w:lvlJc w:val="left"/>
      <w:pPr>
        <w:ind w:left="2160" w:hanging="360"/>
      </w:pPr>
      <w:rPr>
        <w:rFonts w:ascii="Wingdings" w:hAnsi="Wingdings" w:hint="default"/>
      </w:rPr>
    </w:lvl>
    <w:lvl w:ilvl="3" w:tplc="762E3C3E">
      <w:start w:val="1"/>
      <w:numFmt w:val="bullet"/>
      <w:lvlText w:val=""/>
      <w:lvlJc w:val="left"/>
      <w:pPr>
        <w:ind w:left="2880" w:hanging="360"/>
      </w:pPr>
      <w:rPr>
        <w:rFonts w:ascii="Symbol" w:hAnsi="Symbol" w:hint="default"/>
      </w:rPr>
    </w:lvl>
    <w:lvl w:ilvl="4" w:tplc="633C6766">
      <w:start w:val="1"/>
      <w:numFmt w:val="bullet"/>
      <w:lvlText w:val="o"/>
      <w:lvlJc w:val="left"/>
      <w:pPr>
        <w:ind w:left="3600" w:hanging="360"/>
      </w:pPr>
      <w:rPr>
        <w:rFonts w:ascii="Courier New" w:hAnsi="Courier New" w:hint="default"/>
      </w:rPr>
    </w:lvl>
    <w:lvl w:ilvl="5" w:tplc="17E8A03E">
      <w:start w:val="1"/>
      <w:numFmt w:val="bullet"/>
      <w:lvlText w:val=""/>
      <w:lvlJc w:val="left"/>
      <w:pPr>
        <w:ind w:left="4320" w:hanging="360"/>
      </w:pPr>
      <w:rPr>
        <w:rFonts w:ascii="Wingdings" w:hAnsi="Wingdings" w:hint="default"/>
      </w:rPr>
    </w:lvl>
    <w:lvl w:ilvl="6" w:tplc="1D4E9B3C">
      <w:start w:val="1"/>
      <w:numFmt w:val="bullet"/>
      <w:lvlText w:val=""/>
      <w:lvlJc w:val="left"/>
      <w:pPr>
        <w:ind w:left="5040" w:hanging="360"/>
      </w:pPr>
      <w:rPr>
        <w:rFonts w:ascii="Symbol" w:hAnsi="Symbol" w:hint="default"/>
      </w:rPr>
    </w:lvl>
    <w:lvl w:ilvl="7" w:tplc="E9F287BA">
      <w:start w:val="1"/>
      <w:numFmt w:val="bullet"/>
      <w:lvlText w:val="o"/>
      <w:lvlJc w:val="left"/>
      <w:pPr>
        <w:ind w:left="5760" w:hanging="360"/>
      </w:pPr>
      <w:rPr>
        <w:rFonts w:ascii="Courier New" w:hAnsi="Courier New" w:hint="default"/>
      </w:rPr>
    </w:lvl>
    <w:lvl w:ilvl="8" w:tplc="6DB2D150">
      <w:start w:val="1"/>
      <w:numFmt w:val="bullet"/>
      <w:lvlText w:val=""/>
      <w:lvlJc w:val="left"/>
      <w:pPr>
        <w:ind w:left="6480" w:hanging="360"/>
      </w:pPr>
      <w:rPr>
        <w:rFonts w:ascii="Wingdings" w:hAnsi="Wingdings" w:hint="default"/>
      </w:rPr>
    </w:lvl>
  </w:abstractNum>
  <w:abstractNum w:abstractNumId="34" w15:restartNumberingAfterBreak="0">
    <w:nsid w:val="77275F7F"/>
    <w:multiLevelType w:val="hybridMultilevel"/>
    <w:tmpl w:val="92205782"/>
    <w:lvl w:ilvl="0" w:tplc="83B42D1A">
      <w:start w:val="1"/>
      <w:numFmt w:val="bullet"/>
      <w:lvlText w:val=""/>
      <w:lvlJc w:val="left"/>
      <w:pPr>
        <w:ind w:left="720" w:hanging="360"/>
      </w:pPr>
      <w:rPr>
        <w:rFonts w:ascii="Symbol" w:hAnsi="Symbol" w:hint="default"/>
      </w:rPr>
    </w:lvl>
    <w:lvl w:ilvl="1" w:tplc="AA3AFA50">
      <w:start w:val="1"/>
      <w:numFmt w:val="bullet"/>
      <w:lvlText w:val="o"/>
      <w:lvlJc w:val="left"/>
      <w:pPr>
        <w:ind w:left="1440" w:hanging="360"/>
      </w:pPr>
      <w:rPr>
        <w:rFonts w:ascii="Courier New" w:hAnsi="Courier New" w:hint="default"/>
      </w:rPr>
    </w:lvl>
    <w:lvl w:ilvl="2" w:tplc="76389F5A">
      <w:start w:val="1"/>
      <w:numFmt w:val="bullet"/>
      <w:lvlText w:val=""/>
      <w:lvlJc w:val="left"/>
      <w:pPr>
        <w:ind w:left="2160" w:hanging="360"/>
      </w:pPr>
      <w:rPr>
        <w:rFonts w:ascii="Wingdings" w:hAnsi="Wingdings" w:hint="default"/>
      </w:rPr>
    </w:lvl>
    <w:lvl w:ilvl="3" w:tplc="F146BD74">
      <w:start w:val="1"/>
      <w:numFmt w:val="bullet"/>
      <w:lvlText w:val=""/>
      <w:lvlJc w:val="left"/>
      <w:pPr>
        <w:ind w:left="2880" w:hanging="360"/>
      </w:pPr>
      <w:rPr>
        <w:rFonts w:ascii="Symbol" w:hAnsi="Symbol" w:hint="default"/>
      </w:rPr>
    </w:lvl>
    <w:lvl w:ilvl="4" w:tplc="A6A2FE22">
      <w:start w:val="1"/>
      <w:numFmt w:val="bullet"/>
      <w:lvlText w:val="o"/>
      <w:lvlJc w:val="left"/>
      <w:pPr>
        <w:ind w:left="3600" w:hanging="360"/>
      </w:pPr>
      <w:rPr>
        <w:rFonts w:ascii="Courier New" w:hAnsi="Courier New" w:hint="default"/>
      </w:rPr>
    </w:lvl>
    <w:lvl w:ilvl="5" w:tplc="E0BAC46E">
      <w:start w:val="1"/>
      <w:numFmt w:val="bullet"/>
      <w:lvlText w:val=""/>
      <w:lvlJc w:val="left"/>
      <w:pPr>
        <w:ind w:left="4320" w:hanging="360"/>
      </w:pPr>
      <w:rPr>
        <w:rFonts w:ascii="Wingdings" w:hAnsi="Wingdings" w:hint="default"/>
      </w:rPr>
    </w:lvl>
    <w:lvl w:ilvl="6" w:tplc="420E7238">
      <w:start w:val="1"/>
      <w:numFmt w:val="bullet"/>
      <w:lvlText w:val=""/>
      <w:lvlJc w:val="left"/>
      <w:pPr>
        <w:ind w:left="5040" w:hanging="360"/>
      </w:pPr>
      <w:rPr>
        <w:rFonts w:ascii="Symbol" w:hAnsi="Symbol" w:hint="default"/>
      </w:rPr>
    </w:lvl>
    <w:lvl w:ilvl="7" w:tplc="6B9E2196">
      <w:start w:val="1"/>
      <w:numFmt w:val="bullet"/>
      <w:lvlText w:val="o"/>
      <w:lvlJc w:val="left"/>
      <w:pPr>
        <w:ind w:left="5760" w:hanging="360"/>
      </w:pPr>
      <w:rPr>
        <w:rFonts w:ascii="Courier New" w:hAnsi="Courier New" w:hint="default"/>
      </w:rPr>
    </w:lvl>
    <w:lvl w:ilvl="8" w:tplc="F8BE3700">
      <w:start w:val="1"/>
      <w:numFmt w:val="bullet"/>
      <w:lvlText w:val=""/>
      <w:lvlJc w:val="left"/>
      <w:pPr>
        <w:ind w:left="6480" w:hanging="360"/>
      </w:pPr>
      <w:rPr>
        <w:rFonts w:ascii="Wingdings" w:hAnsi="Wingdings" w:hint="default"/>
      </w:rPr>
    </w:lvl>
  </w:abstractNum>
  <w:abstractNum w:abstractNumId="35"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3"/>
  </w:num>
  <w:num w:numId="2">
    <w:abstractNumId w:val="14"/>
  </w:num>
  <w:num w:numId="3">
    <w:abstractNumId w:val="23"/>
  </w:num>
  <w:num w:numId="4">
    <w:abstractNumId w:val="14"/>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15"/>
  </w:num>
  <w:num w:numId="10">
    <w:abstractNumId w:val="17"/>
  </w:num>
  <w:num w:numId="11">
    <w:abstractNumId w:val="25"/>
  </w:num>
  <w:num w:numId="12">
    <w:abstractNumId w:val="35"/>
  </w:num>
  <w:num w:numId="13">
    <w:abstractNumId w:val="19"/>
  </w:num>
  <w:num w:numId="14">
    <w:abstractNumId w:val="22"/>
  </w:num>
  <w:num w:numId="15">
    <w:abstractNumId w:val="18"/>
  </w:num>
  <w:num w:numId="16">
    <w:abstractNumId w:val="32"/>
  </w:num>
  <w:num w:numId="17">
    <w:abstractNumId w:val="29"/>
  </w:num>
  <w:num w:numId="18">
    <w:abstractNumId w:val="34"/>
  </w:num>
  <w:num w:numId="19">
    <w:abstractNumId w:val="6"/>
  </w:num>
  <w:num w:numId="20">
    <w:abstractNumId w:val="26"/>
  </w:num>
  <w:num w:numId="21">
    <w:abstractNumId w:val="33"/>
  </w:num>
  <w:num w:numId="22">
    <w:abstractNumId w:val="5"/>
  </w:num>
  <w:num w:numId="23">
    <w:abstractNumId w:val="8"/>
  </w:num>
  <w:num w:numId="24">
    <w:abstractNumId w:val="13"/>
  </w:num>
  <w:num w:numId="25">
    <w:abstractNumId w:val="1"/>
  </w:num>
  <w:num w:numId="26">
    <w:abstractNumId w:val="2"/>
  </w:num>
  <w:num w:numId="27">
    <w:abstractNumId w:val="12"/>
  </w:num>
  <w:num w:numId="28">
    <w:abstractNumId w:val="11"/>
  </w:num>
  <w:num w:numId="29">
    <w:abstractNumId w:val="20"/>
  </w:num>
  <w:num w:numId="30">
    <w:abstractNumId w:val="21"/>
  </w:num>
  <w:num w:numId="31">
    <w:abstractNumId w:val="27"/>
  </w:num>
  <w:num w:numId="32">
    <w:abstractNumId w:val="28"/>
  </w:num>
  <w:num w:numId="33">
    <w:abstractNumId w:val="16"/>
  </w:num>
  <w:num w:numId="34">
    <w:abstractNumId w:val="24"/>
  </w:num>
  <w:num w:numId="35">
    <w:abstractNumId w:val="10"/>
  </w:num>
  <w:num w:numId="36">
    <w:abstractNumId w:val="3"/>
  </w:num>
  <w:num w:numId="37">
    <w:abstractNumId w:val="7"/>
  </w:num>
  <w:num w:numId="38">
    <w:abstractNumId w:val="0"/>
  </w:num>
  <w:num w:numId="39">
    <w:abstractNumId w:val="4"/>
  </w:num>
  <w:num w:numId="40">
    <w:abstractNumId w:val="3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032B7"/>
    <w:rsid w:val="0001065D"/>
    <w:rsid w:val="000110C1"/>
    <w:rsid w:val="0002766F"/>
    <w:rsid w:val="0003200D"/>
    <w:rsid w:val="00033E26"/>
    <w:rsid w:val="0003529D"/>
    <w:rsid w:val="00036FF5"/>
    <w:rsid w:val="00052C04"/>
    <w:rsid w:val="00055337"/>
    <w:rsid w:val="00085C04"/>
    <w:rsid w:val="00090CCD"/>
    <w:rsid w:val="000A0261"/>
    <w:rsid w:val="000D414F"/>
    <w:rsid w:val="000F02D8"/>
    <w:rsid w:val="000F0D1F"/>
    <w:rsid w:val="001004FC"/>
    <w:rsid w:val="00103220"/>
    <w:rsid w:val="00112BDA"/>
    <w:rsid w:val="00124450"/>
    <w:rsid w:val="00125C9C"/>
    <w:rsid w:val="00132944"/>
    <w:rsid w:val="001522A5"/>
    <w:rsid w:val="001550D4"/>
    <w:rsid w:val="00162B41"/>
    <w:rsid w:val="0017160C"/>
    <w:rsid w:val="00172C75"/>
    <w:rsid w:val="00182623"/>
    <w:rsid w:val="001839D0"/>
    <w:rsid w:val="001A0B0D"/>
    <w:rsid w:val="001B4674"/>
    <w:rsid w:val="001B7972"/>
    <w:rsid w:val="001C50CF"/>
    <w:rsid w:val="001D7BF9"/>
    <w:rsid w:val="00212D56"/>
    <w:rsid w:val="00225B11"/>
    <w:rsid w:val="0027121C"/>
    <w:rsid w:val="00273C1F"/>
    <w:rsid w:val="0028686D"/>
    <w:rsid w:val="002B074A"/>
    <w:rsid w:val="002B3D6E"/>
    <w:rsid w:val="002B57C0"/>
    <w:rsid w:val="002D5C7D"/>
    <w:rsid w:val="002F303E"/>
    <w:rsid w:val="003031A4"/>
    <w:rsid w:val="00312B81"/>
    <w:rsid w:val="00315960"/>
    <w:rsid w:val="003227A8"/>
    <w:rsid w:val="00336ADD"/>
    <w:rsid w:val="00336DF8"/>
    <w:rsid w:val="003424DF"/>
    <w:rsid w:val="003460A2"/>
    <w:rsid w:val="00367071"/>
    <w:rsid w:val="00370B7B"/>
    <w:rsid w:val="003746D1"/>
    <w:rsid w:val="003A4D83"/>
    <w:rsid w:val="003B144D"/>
    <w:rsid w:val="003C1580"/>
    <w:rsid w:val="003C1E12"/>
    <w:rsid w:val="003C32CB"/>
    <w:rsid w:val="003C3555"/>
    <w:rsid w:val="003C428D"/>
    <w:rsid w:val="003C640F"/>
    <w:rsid w:val="003D62E6"/>
    <w:rsid w:val="003D6957"/>
    <w:rsid w:val="003E2363"/>
    <w:rsid w:val="003E70FB"/>
    <w:rsid w:val="003F7482"/>
    <w:rsid w:val="00402489"/>
    <w:rsid w:val="00404707"/>
    <w:rsid w:val="0040557A"/>
    <w:rsid w:val="00407336"/>
    <w:rsid w:val="00410643"/>
    <w:rsid w:val="004143D6"/>
    <w:rsid w:val="0041689B"/>
    <w:rsid w:val="00424660"/>
    <w:rsid w:val="00445CBC"/>
    <w:rsid w:val="00447623"/>
    <w:rsid w:val="00453F48"/>
    <w:rsid w:val="00456D3C"/>
    <w:rsid w:val="004612F0"/>
    <w:rsid w:val="00473CC0"/>
    <w:rsid w:val="00473CEC"/>
    <w:rsid w:val="0047576F"/>
    <w:rsid w:val="004812B3"/>
    <w:rsid w:val="004839E3"/>
    <w:rsid w:val="004903B1"/>
    <w:rsid w:val="00494006"/>
    <w:rsid w:val="004A5496"/>
    <w:rsid w:val="004B1053"/>
    <w:rsid w:val="004B3076"/>
    <w:rsid w:val="004B7B75"/>
    <w:rsid w:val="004D0ED1"/>
    <w:rsid w:val="004E534B"/>
    <w:rsid w:val="004E590A"/>
    <w:rsid w:val="004E60CB"/>
    <w:rsid w:val="005006A1"/>
    <w:rsid w:val="00505CBE"/>
    <w:rsid w:val="00511501"/>
    <w:rsid w:val="005305F3"/>
    <w:rsid w:val="00533D4A"/>
    <w:rsid w:val="005356C0"/>
    <w:rsid w:val="00543D1B"/>
    <w:rsid w:val="0055370C"/>
    <w:rsid w:val="0055423A"/>
    <w:rsid w:val="005651F9"/>
    <w:rsid w:val="00567264"/>
    <w:rsid w:val="00571728"/>
    <w:rsid w:val="00573982"/>
    <w:rsid w:val="005762B8"/>
    <w:rsid w:val="0058463B"/>
    <w:rsid w:val="00592750"/>
    <w:rsid w:val="005B1204"/>
    <w:rsid w:val="005B3D68"/>
    <w:rsid w:val="005B596D"/>
    <w:rsid w:val="005B6330"/>
    <w:rsid w:val="005C382B"/>
    <w:rsid w:val="005C4B52"/>
    <w:rsid w:val="005E226A"/>
    <w:rsid w:val="005E292E"/>
    <w:rsid w:val="005E6BEF"/>
    <w:rsid w:val="0061503B"/>
    <w:rsid w:val="00615ADA"/>
    <w:rsid w:val="0063095E"/>
    <w:rsid w:val="00630E3C"/>
    <w:rsid w:val="00631FB7"/>
    <w:rsid w:val="00632045"/>
    <w:rsid w:val="00640582"/>
    <w:rsid w:val="00640D9E"/>
    <w:rsid w:val="0065307F"/>
    <w:rsid w:val="00653E30"/>
    <w:rsid w:val="0066095A"/>
    <w:rsid w:val="00661081"/>
    <w:rsid w:val="0066140D"/>
    <w:rsid w:val="006663ED"/>
    <w:rsid w:val="00695A9D"/>
    <w:rsid w:val="00696922"/>
    <w:rsid w:val="006A241F"/>
    <w:rsid w:val="006B3C29"/>
    <w:rsid w:val="006C5251"/>
    <w:rsid w:val="006D5A72"/>
    <w:rsid w:val="006D78D3"/>
    <w:rsid w:val="006E5BE4"/>
    <w:rsid w:val="006E6DD1"/>
    <w:rsid w:val="006F02A9"/>
    <w:rsid w:val="006F4E48"/>
    <w:rsid w:val="006F6981"/>
    <w:rsid w:val="007041FE"/>
    <w:rsid w:val="0070665C"/>
    <w:rsid w:val="00714FF5"/>
    <w:rsid w:val="00740E28"/>
    <w:rsid w:val="00743487"/>
    <w:rsid w:val="0076081B"/>
    <w:rsid w:val="00760CD7"/>
    <w:rsid w:val="00767155"/>
    <w:rsid w:val="00772BD2"/>
    <w:rsid w:val="007A2375"/>
    <w:rsid w:val="007A7C49"/>
    <w:rsid w:val="007E402A"/>
    <w:rsid w:val="007E6398"/>
    <w:rsid w:val="00802476"/>
    <w:rsid w:val="008036A8"/>
    <w:rsid w:val="00806B31"/>
    <w:rsid w:val="0081777C"/>
    <w:rsid w:val="0082317F"/>
    <w:rsid w:val="00823751"/>
    <w:rsid w:val="00835009"/>
    <w:rsid w:val="0083709E"/>
    <w:rsid w:val="00841304"/>
    <w:rsid w:val="00862E17"/>
    <w:rsid w:val="00871BA3"/>
    <w:rsid w:val="00872939"/>
    <w:rsid w:val="008838F6"/>
    <w:rsid w:val="008C7C47"/>
    <w:rsid w:val="008E439E"/>
    <w:rsid w:val="008F157D"/>
    <w:rsid w:val="008F283B"/>
    <w:rsid w:val="00921FDF"/>
    <w:rsid w:val="00952FB8"/>
    <w:rsid w:val="00954FB7"/>
    <w:rsid w:val="00961255"/>
    <w:rsid w:val="009618DA"/>
    <w:rsid w:val="00961CFC"/>
    <w:rsid w:val="0096616D"/>
    <w:rsid w:val="009803F7"/>
    <w:rsid w:val="00991D6E"/>
    <w:rsid w:val="009B2385"/>
    <w:rsid w:val="009C5222"/>
    <w:rsid w:val="009D70F5"/>
    <w:rsid w:val="009D7BE4"/>
    <w:rsid w:val="009F4D8F"/>
    <w:rsid w:val="00A058F2"/>
    <w:rsid w:val="00A11753"/>
    <w:rsid w:val="00A16AFF"/>
    <w:rsid w:val="00A21C6B"/>
    <w:rsid w:val="00A22DB0"/>
    <w:rsid w:val="00A245F6"/>
    <w:rsid w:val="00A25B45"/>
    <w:rsid w:val="00A37A85"/>
    <w:rsid w:val="00A53F08"/>
    <w:rsid w:val="00A71F5B"/>
    <w:rsid w:val="00A7610D"/>
    <w:rsid w:val="00A84880"/>
    <w:rsid w:val="00AA5E4E"/>
    <w:rsid w:val="00AC2317"/>
    <w:rsid w:val="00AC79EA"/>
    <w:rsid w:val="00AF7F95"/>
    <w:rsid w:val="00B00EB6"/>
    <w:rsid w:val="00B178E0"/>
    <w:rsid w:val="00B20BEC"/>
    <w:rsid w:val="00B225A2"/>
    <w:rsid w:val="00B27AD1"/>
    <w:rsid w:val="00B76697"/>
    <w:rsid w:val="00B8026C"/>
    <w:rsid w:val="00B8323C"/>
    <w:rsid w:val="00BA3B8E"/>
    <w:rsid w:val="00BA6850"/>
    <w:rsid w:val="00BB09E4"/>
    <w:rsid w:val="00BB6666"/>
    <w:rsid w:val="00BC2215"/>
    <w:rsid w:val="00BC441F"/>
    <w:rsid w:val="00BC67A6"/>
    <w:rsid w:val="00BC7713"/>
    <w:rsid w:val="00BD20F9"/>
    <w:rsid w:val="00BE0CB5"/>
    <w:rsid w:val="00BF0E62"/>
    <w:rsid w:val="00C22B70"/>
    <w:rsid w:val="00C31914"/>
    <w:rsid w:val="00C46FB3"/>
    <w:rsid w:val="00C7680C"/>
    <w:rsid w:val="00C83DC8"/>
    <w:rsid w:val="00C87198"/>
    <w:rsid w:val="00CB144D"/>
    <w:rsid w:val="00CB6A27"/>
    <w:rsid w:val="00CC724E"/>
    <w:rsid w:val="00CD0857"/>
    <w:rsid w:val="00CD54F4"/>
    <w:rsid w:val="00D1049C"/>
    <w:rsid w:val="00D14463"/>
    <w:rsid w:val="00D14E74"/>
    <w:rsid w:val="00D17511"/>
    <w:rsid w:val="00D2622A"/>
    <w:rsid w:val="00D457F2"/>
    <w:rsid w:val="00D46140"/>
    <w:rsid w:val="00D51977"/>
    <w:rsid w:val="00D53ED1"/>
    <w:rsid w:val="00D63828"/>
    <w:rsid w:val="00D67EB6"/>
    <w:rsid w:val="00D7224E"/>
    <w:rsid w:val="00D73D74"/>
    <w:rsid w:val="00D92B6F"/>
    <w:rsid w:val="00DA3F03"/>
    <w:rsid w:val="00DB0D3A"/>
    <w:rsid w:val="00DB227F"/>
    <w:rsid w:val="00DB65CF"/>
    <w:rsid w:val="00DB7B1E"/>
    <w:rsid w:val="00DC110E"/>
    <w:rsid w:val="00DD0BBD"/>
    <w:rsid w:val="00DD7F4C"/>
    <w:rsid w:val="00DE2B67"/>
    <w:rsid w:val="00DE4DCD"/>
    <w:rsid w:val="00E04961"/>
    <w:rsid w:val="00E132FE"/>
    <w:rsid w:val="00E16073"/>
    <w:rsid w:val="00E20638"/>
    <w:rsid w:val="00E21CBF"/>
    <w:rsid w:val="00E23F5E"/>
    <w:rsid w:val="00E2453C"/>
    <w:rsid w:val="00E26761"/>
    <w:rsid w:val="00E40A83"/>
    <w:rsid w:val="00E459FA"/>
    <w:rsid w:val="00E45A0D"/>
    <w:rsid w:val="00E47B53"/>
    <w:rsid w:val="00E6527E"/>
    <w:rsid w:val="00E71498"/>
    <w:rsid w:val="00E7492A"/>
    <w:rsid w:val="00E77962"/>
    <w:rsid w:val="00E833D0"/>
    <w:rsid w:val="00E86682"/>
    <w:rsid w:val="00E92C71"/>
    <w:rsid w:val="00EB6203"/>
    <w:rsid w:val="00EC567A"/>
    <w:rsid w:val="00ED0962"/>
    <w:rsid w:val="00EF17ED"/>
    <w:rsid w:val="00EF496C"/>
    <w:rsid w:val="00F0389D"/>
    <w:rsid w:val="00F21DCA"/>
    <w:rsid w:val="00F2403C"/>
    <w:rsid w:val="00F34E88"/>
    <w:rsid w:val="00F365F7"/>
    <w:rsid w:val="00F54BD8"/>
    <w:rsid w:val="00F565B3"/>
    <w:rsid w:val="00F6127C"/>
    <w:rsid w:val="00F63007"/>
    <w:rsid w:val="00F64268"/>
    <w:rsid w:val="00F756F4"/>
    <w:rsid w:val="00F84883"/>
    <w:rsid w:val="00F855CC"/>
    <w:rsid w:val="00F86140"/>
    <w:rsid w:val="00F90DCE"/>
    <w:rsid w:val="00F9793D"/>
    <w:rsid w:val="00FA58F5"/>
    <w:rsid w:val="00FB4C7F"/>
    <w:rsid w:val="00FC4607"/>
    <w:rsid w:val="00FD2334"/>
    <w:rsid w:val="00FE1242"/>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91941"/>
  <w15:chartTrackingRefBased/>
  <w15:docId w15:val="{37B6A2DE-CDA4-4AB1-A769-121326E0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112BDA"/>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112BDA"/>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9"/>
      </w:numPr>
      <w:spacing w:after="180"/>
      <w:ind w:left="187" w:hanging="187"/>
      <w:contextualSpacing/>
    </w:pPr>
    <w:rPr>
      <w:rFonts w:ascii="Arial" w:hAnsi="Arial" w:cs="Arial"/>
      <w:color w:val="auto"/>
    </w:rPr>
  </w:style>
  <w:style w:type="paragraph" w:styleId="ListParagraph">
    <w:name w:val="List Paragraph"/>
    <w:basedOn w:val="Normal"/>
    <w:uiPriority w:val="34"/>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11"/>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3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DA3F03"/>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DA3F03"/>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paragraph" w:styleId="CommentText">
    <w:name w:val="annotation text"/>
    <w:basedOn w:val="Normal"/>
    <w:link w:val="CommentTextChar"/>
    <w:uiPriority w:val="99"/>
    <w:unhideWhenUsed/>
    <w:rsid w:val="00B225A2"/>
    <w:pPr>
      <w:autoSpaceDE/>
      <w:autoSpaceDN/>
      <w:adjustRightInd/>
      <w:spacing w:after="0" w:line="240" w:lineRule="auto"/>
      <w:textAlignment w:val="auto"/>
    </w:pPr>
    <w:rPr>
      <w:rFonts w:ascii="Calibri" w:hAnsi="Calibri" w:cs="Calibri"/>
      <w:sz w:val="20"/>
      <w:szCs w:val="20"/>
      <w:lang w:val="en-CA" w:eastAsia="en-CA"/>
    </w:rPr>
  </w:style>
  <w:style w:type="character" w:customStyle="1" w:styleId="CommentTextChar">
    <w:name w:val="Comment Text Char"/>
    <w:basedOn w:val="DefaultParagraphFont"/>
    <w:link w:val="CommentText"/>
    <w:uiPriority w:val="99"/>
    <w:rsid w:val="00B225A2"/>
    <w:rPr>
      <w:rFonts w:ascii="Calibri" w:hAnsi="Calibri" w:cs="Calibri"/>
      <w:sz w:val="20"/>
      <w:szCs w:val="20"/>
      <w:lang w:val="en-CA" w:eastAsia="en-CA"/>
    </w:rPr>
  </w:style>
  <w:style w:type="paragraph" w:styleId="NormalWeb">
    <w:name w:val="Normal (Web)"/>
    <w:basedOn w:val="Normal"/>
    <w:uiPriority w:val="99"/>
    <w:semiHidden/>
    <w:unhideWhenUsed/>
    <w:rsid w:val="009D7BE4"/>
    <w:pPr>
      <w:autoSpaceDE/>
      <w:autoSpaceDN/>
      <w:adjustRightInd/>
      <w:spacing w:before="100" w:beforeAutospacing="1" w:after="100" w:afterAutospacing="1" w:line="240" w:lineRule="auto"/>
      <w:textAlignment w:val="auto"/>
    </w:pPr>
    <w:rPr>
      <w:rFonts w:ascii="Times New Roman" w:hAnsi="Times New Roman" w:cs="Times New Roman"/>
      <w:sz w:val="24"/>
      <w:szCs w:val="24"/>
      <w:lang w:val="en-CA" w:eastAsia="en-CA"/>
    </w:rPr>
  </w:style>
  <w:style w:type="paragraph" w:customStyle="1" w:styleId="xparagraph">
    <w:name w:val="x_paragraph"/>
    <w:basedOn w:val="Normal"/>
    <w:rsid w:val="00447623"/>
    <w:pPr>
      <w:autoSpaceDE/>
      <w:autoSpaceDN/>
      <w:adjustRightInd/>
      <w:spacing w:before="100" w:beforeAutospacing="1" w:after="100" w:afterAutospacing="1" w:line="240" w:lineRule="auto"/>
      <w:textAlignment w:val="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447623"/>
  </w:style>
  <w:style w:type="character" w:styleId="CommentReference">
    <w:name w:val="annotation reference"/>
    <w:basedOn w:val="DefaultParagraphFont"/>
    <w:uiPriority w:val="99"/>
    <w:semiHidden/>
    <w:unhideWhenUsed/>
    <w:rsid w:val="00D53ED1"/>
    <w:rPr>
      <w:sz w:val="16"/>
      <w:szCs w:val="16"/>
    </w:rPr>
  </w:style>
  <w:style w:type="paragraph" w:styleId="CommentSubject">
    <w:name w:val="annotation subject"/>
    <w:basedOn w:val="CommentText"/>
    <w:next w:val="CommentText"/>
    <w:link w:val="CommentSubjectChar"/>
    <w:uiPriority w:val="99"/>
    <w:semiHidden/>
    <w:unhideWhenUsed/>
    <w:rsid w:val="00D53ED1"/>
    <w:pPr>
      <w:autoSpaceDE w:val="0"/>
      <w:autoSpaceDN w:val="0"/>
      <w:adjustRightInd w:val="0"/>
      <w:spacing w:after="180"/>
      <w:textAlignment w:val="center"/>
    </w:pPr>
    <w:rPr>
      <w:rFonts w:ascii="Arial" w:hAnsi="Arial" w:cs="Arial"/>
      <w:b/>
      <w:bCs/>
      <w:lang w:val="en-US" w:eastAsia="en-US"/>
    </w:rPr>
  </w:style>
  <w:style w:type="character" w:customStyle="1" w:styleId="CommentSubjectChar">
    <w:name w:val="Comment Subject Char"/>
    <w:basedOn w:val="CommentTextChar"/>
    <w:link w:val="CommentSubject"/>
    <w:uiPriority w:val="99"/>
    <w:semiHidden/>
    <w:rsid w:val="00D53ED1"/>
    <w:rPr>
      <w:rFonts w:ascii="Arial" w:hAnsi="Arial" w:cs="Arial"/>
      <w:b/>
      <w:bCs/>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509">
      <w:bodyDiv w:val="1"/>
      <w:marLeft w:val="0"/>
      <w:marRight w:val="0"/>
      <w:marTop w:val="0"/>
      <w:marBottom w:val="0"/>
      <w:divBdr>
        <w:top w:val="none" w:sz="0" w:space="0" w:color="auto"/>
        <w:left w:val="none" w:sz="0" w:space="0" w:color="auto"/>
        <w:bottom w:val="none" w:sz="0" w:space="0" w:color="auto"/>
        <w:right w:val="none" w:sz="0" w:space="0" w:color="auto"/>
      </w:divBdr>
    </w:div>
    <w:div w:id="239491254">
      <w:bodyDiv w:val="1"/>
      <w:marLeft w:val="0"/>
      <w:marRight w:val="0"/>
      <w:marTop w:val="0"/>
      <w:marBottom w:val="0"/>
      <w:divBdr>
        <w:top w:val="none" w:sz="0" w:space="0" w:color="auto"/>
        <w:left w:val="none" w:sz="0" w:space="0" w:color="auto"/>
        <w:bottom w:val="none" w:sz="0" w:space="0" w:color="auto"/>
        <w:right w:val="none" w:sz="0" w:space="0" w:color="auto"/>
      </w:divBdr>
    </w:div>
    <w:div w:id="425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S.CaregiverTraining@gov.ab.ca"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5F4E9F1D1A4547BB6519D67934D7D3" ma:contentTypeVersion="13" ma:contentTypeDescription="Create a new document." ma:contentTypeScope="" ma:versionID="c0df604ddef773ecaa714f2c2d93e504">
  <xsd:schema xmlns:xsd="http://www.w3.org/2001/XMLSchema" xmlns:xs="http://www.w3.org/2001/XMLSchema" xmlns:p="http://schemas.microsoft.com/office/2006/metadata/properties" xmlns:ns3="1de7d2fa-816e-4801-93a8-83daf451866d" xmlns:ns4="ab33fbc7-f411-498a-90b3-e15f1dad31d0" targetNamespace="http://schemas.microsoft.com/office/2006/metadata/properties" ma:root="true" ma:fieldsID="32735544480bc70f3a26f42ab055575f" ns3:_="" ns4:_="">
    <xsd:import namespace="1de7d2fa-816e-4801-93a8-83daf451866d"/>
    <xsd:import namespace="ab33fbc7-f411-498a-90b3-e15f1dad31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7d2fa-816e-4801-93a8-83daf4518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3fbc7-f411-498a-90b3-e15f1dad31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D31E4-353F-40AE-A89C-D11875B7069D}">
  <ds:schemaRefs>
    <ds:schemaRef ds:uri="http://schemas.openxmlformats.org/officeDocument/2006/bibliography"/>
  </ds:schemaRefs>
</ds:datastoreItem>
</file>

<file path=customXml/itemProps2.xml><?xml version="1.0" encoding="utf-8"?>
<ds:datastoreItem xmlns:ds="http://schemas.openxmlformats.org/officeDocument/2006/customXml" ds:itemID="{05A0EE51-B37F-4188-9D96-9E59CA678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7d2fa-816e-4801-93a8-83daf451866d"/>
    <ds:schemaRef ds:uri="ab33fbc7-f411-498a-90b3-e15f1dad3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25CA9-416D-4A54-BDF8-FCB3E4EDF4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4957E4-9FFF-40A8-91C0-DEC90EFD4A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of Alberta</dc:creator>
  <cp:keywords/>
  <dc:description/>
  <cp:lastModifiedBy>Starr Durrant</cp:lastModifiedBy>
  <cp:revision>2</cp:revision>
  <cp:lastPrinted>2021-10-21T18:22:00Z</cp:lastPrinted>
  <dcterms:created xsi:type="dcterms:W3CDTF">2022-01-06T20:06:00Z</dcterms:created>
  <dcterms:modified xsi:type="dcterms:W3CDTF">2022-01-06T20:06:00Z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0x010100EC5F4E9F1D1A4547BB6519D67934D7D3</vt:lpwstr>
  </property>
  <property fmtid="{D5CDD505-2E9C-101B-9397-08002B2CF9AE}" pid="3" name="MSIP_Label_60c3ebf9-3c2f-4745-a75f-55836bdb736f_Enabled">
    <vt:lpwstr>true</vt:lpwstr>
  </property>
  <property fmtid="{D5CDD505-2E9C-101B-9397-08002B2CF9AE}" pid="4" name="MSIP_Label_60c3ebf9-3c2f-4745-a75f-55836bdb736f_SetDate">
    <vt:lpwstr>2021-12-15T17:16:24Z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b9c065ef-e2da-4f08-b5f0-2c1fe42bf3af</vt:lpwstr>
  </property>
  <property fmtid="{D5CDD505-2E9C-101B-9397-08002B2CF9AE}" pid="9" name="MSIP_Label_60c3ebf9-3c2f-4745-a75f-55836bdb736f_ContentBits">
    <vt:lpwstr>2</vt:lpwstr>
  </property>
</Properties>
</file>