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4521" w14:textId="0F44A243" w:rsidR="008321D6" w:rsidRDefault="008321D6">
      <w:pPr>
        <w:rPr>
          <w:lang w:val="en-CA"/>
        </w:rPr>
      </w:pPr>
    </w:p>
    <w:p w14:paraId="57118FF2" w14:textId="77777777" w:rsidR="00854C8B" w:rsidRDefault="00854C8B">
      <w:pPr>
        <w:rPr>
          <w:lang w:val="en-CA"/>
        </w:rPr>
      </w:pPr>
    </w:p>
    <w:p w14:paraId="4805B182" w14:textId="77777777" w:rsidR="00F362E1" w:rsidRDefault="00F362E1" w:rsidP="00894085">
      <w:pPr>
        <w:rPr>
          <w:b/>
          <w:bCs/>
          <w:sz w:val="28"/>
          <w:szCs w:val="28"/>
          <w:lang w:val="en-CA"/>
        </w:rPr>
      </w:pPr>
    </w:p>
    <w:p w14:paraId="67298C60" w14:textId="77777777" w:rsidR="00F362E1" w:rsidRDefault="00F362E1" w:rsidP="00894085">
      <w:pPr>
        <w:rPr>
          <w:b/>
          <w:bCs/>
          <w:sz w:val="28"/>
          <w:szCs w:val="28"/>
          <w:lang w:val="en-CA"/>
        </w:rPr>
      </w:pPr>
    </w:p>
    <w:p w14:paraId="20CD20B0" w14:textId="77777777" w:rsidR="00F362E1" w:rsidRDefault="00F362E1" w:rsidP="00894085">
      <w:pPr>
        <w:rPr>
          <w:b/>
          <w:bCs/>
          <w:sz w:val="28"/>
          <w:szCs w:val="28"/>
          <w:lang w:val="en-CA"/>
        </w:rPr>
      </w:pPr>
    </w:p>
    <w:p w14:paraId="57B4B0D5" w14:textId="6D03824A" w:rsidR="00F362E1" w:rsidRPr="00A64108" w:rsidRDefault="00F362E1" w:rsidP="00A64108">
      <w:pPr>
        <w:jc w:val="center"/>
        <w:rPr>
          <w:b/>
          <w:bCs/>
          <w:sz w:val="40"/>
          <w:szCs w:val="40"/>
          <w:lang w:val="en-CA"/>
        </w:rPr>
      </w:pPr>
      <w:r w:rsidRPr="00A64108">
        <w:rPr>
          <w:b/>
          <w:bCs/>
          <w:sz w:val="40"/>
          <w:szCs w:val="40"/>
          <w:lang w:val="en-CA"/>
        </w:rPr>
        <w:t>Preparing, Planning and Proactive Response</w:t>
      </w:r>
    </w:p>
    <w:p w14:paraId="49765731" w14:textId="366D78DC" w:rsidR="00A64108" w:rsidRDefault="00A64108" w:rsidP="00A64108">
      <w:pPr>
        <w:jc w:val="center"/>
        <w:rPr>
          <w:b/>
          <w:bCs/>
          <w:sz w:val="28"/>
          <w:szCs w:val="28"/>
          <w:lang w:val="en-CA"/>
        </w:rPr>
      </w:pPr>
      <w:r>
        <w:rPr>
          <w:b/>
          <w:bCs/>
          <w:sz w:val="28"/>
          <w:szCs w:val="28"/>
          <w:lang w:val="en-CA"/>
        </w:rPr>
        <w:t>Alta Care Resources’ Planning Framework in Response to the COVID-19 Virus</w:t>
      </w:r>
    </w:p>
    <w:p w14:paraId="34AF5CA2" w14:textId="77777777" w:rsidR="00F362E1" w:rsidRDefault="00F362E1" w:rsidP="00894085">
      <w:pPr>
        <w:rPr>
          <w:b/>
          <w:bCs/>
          <w:sz w:val="28"/>
          <w:szCs w:val="28"/>
          <w:lang w:val="en-CA"/>
        </w:rPr>
      </w:pPr>
    </w:p>
    <w:p w14:paraId="736C6F0E" w14:textId="77777777" w:rsidR="00F362E1" w:rsidRDefault="00F362E1" w:rsidP="00894085">
      <w:pPr>
        <w:rPr>
          <w:b/>
          <w:bCs/>
          <w:sz w:val="28"/>
          <w:szCs w:val="28"/>
          <w:lang w:val="en-CA"/>
        </w:rPr>
      </w:pPr>
    </w:p>
    <w:p w14:paraId="2BD62AD7" w14:textId="77777777" w:rsidR="00F362E1" w:rsidRDefault="00F362E1" w:rsidP="00894085">
      <w:pPr>
        <w:rPr>
          <w:b/>
          <w:bCs/>
          <w:sz w:val="28"/>
          <w:szCs w:val="28"/>
          <w:lang w:val="en-CA"/>
        </w:rPr>
      </w:pPr>
    </w:p>
    <w:p w14:paraId="055F8935" w14:textId="77777777" w:rsidR="00F362E1" w:rsidRDefault="00F362E1" w:rsidP="00894085">
      <w:pPr>
        <w:rPr>
          <w:b/>
          <w:bCs/>
          <w:sz w:val="28"/>
          <w:szCs w:val="28"/>
          <w:lang w:val="en-CA"/>
        </w:rPr>
      </w:pPr>
    </w:p>
    <w:p w14:paraId="796FD95E" w14:textId="77777777" w:rsidR="00F362E1" w:rsidRDefault="00F362E1" w:rsidP="00894085">
      <w:pPr>
        <w:rPr>
          <w:b/>
          <w:bCs/>
          <w:sz w:val="28"/>
          <w:szCs w:val="28"/>
          <w:lang w:val="en-CA"/>
        </w:rPr>
      </w:pPr>
    </w:p>
    <w:p w14:paraId="4DF93979" w14:textId="77777777" w:rsidR="00F362E1" w:rsidRDefault="00F362E1" w:rsidP="00894085">
      <w:pPr>
        <w:rPr>
          <w:b/>
          <w:bCs/>
          <w:sz w:val="28"/>
          <w:szCs w:val="28"/>
          <w:lang w:val="en-CA"/>
        </w:rPr>
      </w:pPr>
    </w:p>
    <w:p w14:paraId="4BB98791" w14:textId="77777777" w:rsidR="00F362E1" w:rsidRDefault="00F362E1" w:rsidP="00894085">
      <w:pPr>
        <w:rPr>
          <w:b/>
          <w:bCs/>
          <w:sz w:val="28"/>
          <w:szCs w:val="28"/>
          <w:lang w:val="en-CA"/>
        </w:rPr>
      </w:pPr>
    </w:p>
    <w:p w14:paraId="4171006F" w14:textId="77777777" w:rsidR="00F362E1" w:rsidRDefault="00F362E1" w:rsidP="00894085">
      <w:pPr>
        <w:rPr>
          <w:b/>
          <w:bCs/>
          <w:sz w:val="28"/>
          <w:szCs w:val="28"/>
          <w:lang w:val="en-CA"/>
        </w:rPr>
      </w:pPr>
    </w:p>
    <w:p w14:paraId="298A4079" w14:textId="77777777" w:rsidR="00F362E1" w:rsidRDefault="00F362E1" w:rsidP="00894085">
      <w:pPr>
        <w:rPr>
          <w:b/>
          <w:bCs/>
          <w:sz w:val="28"/>
          <w:szCs w:val="28"/>
          <w:lang w:val="en-CA"/>
        </w:rPr>
      </w:pPr>
    </w:p>
    <w:p w14:paraId="7A44B7C4" w14:textId="275AE7F4" w:rsidR="00F362E1" w:rsidRDefault="00F362E1" w:rsidP="00894085">
      <w:pPr>
        <w:rPr>
          <w:b/>
          <w:bCs/>
          <w:sz w:val="28"/>
          <w:szCs w:val="28"/>
          <w:lang w:val="en-CA"/>
        </w:rPr>
      </w:pPr>
    </w:p>
    <w:p w14:paraId="65814A63" w14:textId="2C0FB47F" w:rsidR="00A64108" w:rsidRDefault="00A64108" w:rsidP="00894085">
      <w:pPr>
        <w:rPr>
          <w:b/>
          <w:bCs/>
          <w:sz w:val="28"/>
          <w:szCs w:val="28"/>
          <w:lang w:val="en-CA"/>
        </w:rPr>
      </w:pPr>
    </w:p>
    <w:p w14:paraId="718C41A1" w14:textId="2CBEA0FF" w:rsidR="00A64108" w:rsidRDefault="00A64108" w:rsidP="00894085">
      <w:pPr>
        <w:rPr>
          <w:b/>
          <w:bCs/>
          <w:sz w:val="28"/>
          <w:szCs w:val="28"/>
          <w:lang w:val="en-CA"/>
        </w:rPr>
      </w:pPr>
    </w:p>
    <w:p w14:paraId="28331282" w14:textId="4A59BDB9" w:rsidR="00A64108" w:rsidRDefault="00A64108" w:rsidP="00894085">
      <w:pPr>
        <w:rPr>
          <w:b/>
          <w:bCs/>
          <w:sz w:val="28"/>
          <w:szCs w:val="28"/>
          <w:lang w:val="en-CA"/>
        </w:rPr>
      </w:pPr>
    </w:p>
    <w:p w14:paraId="6B8F74B3" w14:textId="77777777" w:rsidR="00A64108" w:rsidRDefault="00A64108" w:rsidP="00894085">
      <w:pPr>
        <w:rPr>
          <w:b/>
          <w:bCs/>
          <w:sz w:val="28"/>
          <w:szCs w:val="28"/>
          <w:lang w:val="en-CA"/>
        </w:rPr>
      </w:pPr>
    </w:p>
    <w:p w14:paraId="1BFBD659" w14:textId="77777777" w:rsidR="00A64108" w:rsidRDefault="00A64108" w:rsidP="00894085">
      <w:pPr>
        <w:rPr>
          <w:b/>
          <w:bCs/>
          <w:sz w:val="28"/>
          <w:szCs w:val="28"/>
          <w:lang w:val="en-CA"/>
        </w:rPr>
      </w:pPr>
    </w:p>
    <w:p w14:paraId="3525538B" w14:textId="520438DF" w:rsidR="00A64108" w:rsidRPr="00A64108" w:rsidRDefault="00A64108" w:rsidP="00806D78">
      <w:pPr>
        <w:spacing w:after="0"/>
        <w:jc w:val="right"/>
        <w:rPr>
          <w:b/>
          <w:bCs/>
          <w:sz w:val="20"/>
          <w:szCs w:val="20"/>
          <w:lang w:val="en-CA"/>
        </w:rPr>
      </w:pPr>
      <w:r w:rsidRPr="00A64108">
        <w:rPr>
          <w:b/>
          <w:bCs/>
          <w:sz w:val="20"/>
          <w:szCs w:val="20"/>
          <w:lang w:val="en-CA"/>
        </w:rPr>
        <w:t>Developed by:</w:t>
      </w:r>
    </w:p>
    <w:p w14:paraId="300DEB72" w14:textId="79C500AE" w:rsidR="00A64108" w:rsidRPr="00A64108" w:rsidRDefault="00A64108" w:rsidP="00806D78">
      <w:pPr>
        <w:spacing w:after="0"/>
        <w:jc w:val="right"/>
        <w:rPr>
          <w:sz w:val="20"/>
          <w:szCs w:val="20"/>
          <w:lang w:val="en-CA"/>
        </w:rPr>
      </w:pPr>
      <w:r w:rsidRPr="00A64108">
        <w:rPr>
          <w:sz w:val="20"/>
          <w:szCs w:val="20"/>
          <w:lang w:val="en-CA"/>
        </w:rPr>
        <w:t xml:space="preserve"> Allen Balser CEO</w:t>
      </w:r>
      <w:r>
        <w:rPr>
          <w:sz w:val="20"/>
          <w:szCs w:val="20"/>
          <w:lang w:val="en-CA"/>
        </w:rPr>
        <w:t xml:space="preserve">, </w:t>
      </w:r>
      <w:r w:rsidRPr="00A64108">
        <w:rPr>
          <w:sz w:val="20"/>
          <w:szCs w:val="20"/>
          <w:lang w:val="en-CA"/>
        </w:rPr>
        <w:t>Alta Care Resources</w:t>
      </w:r>
    </w:p>
    <w:p w14:paraId="78D8A048" w14:textId="77777777" w:rsidR="00806D78" w:rsidRDefault="00806D78" w:rsidP="00806D78">
      <w:pPr>
        <w:spacing w:after="0"/>
        <w:jc w:val="right"/>
        <w:rPr>
          <w:sz w:val="20"/>
          <w:szCs w:val="20"/>
          <w:lang w:val="en-CA"/>
        </w:rPr>
      </w:pPr>
    </w:p>
    <w:p w14:paraId="1881D758" w14:textId="4FBE2C97" w:rsidR="00F362E1" w:rsidRDefault="00A64108" w:rsidP="00806D78">
      <w:pPr>
        <w:spacing w:after="0"/>
        <w:jc w:val="right"/>
        <w:rPr>
          <w:sz w:val="20"/>
          <w:szCs w:val="20"/>
          <w:lang w:val="en-CA"/>
        </w:rPr>
      </w:pPr>
      <w:r w:rsidRPr="00A64108">
        <w:rPr>
          <w:sz w:val="20"/>
          <w:szCs w:val="20"/>
          <w:lang w:val="en-CA"/>
        </w:rPr>
        <w:t xml:space="preserve">March </w:t>
      </w:r>
      <w:r w:rsidR="008F53B5">
        <w:rPr>
          <w:sz w:val="20"/>
          <w:szCs w:val="20"/>
          <w:lang w:val="en-CA"/>
        </w:rPr>
        <w:t>10</w:t>
      </w:r>
      <w:r w:rsidR="00806D78">
        <w:rPr>
          <w:sz w:val="20"/>
          <w:szCs w:val="20"/>
          <w:lang w:val="en-CA"/>
        </w:rPr>
        <w:t>th</w:t>
      </w:r>
      <w:r w:rsidRPr="00A64108">
        <w:rPr>
          <w:sz w:val="20"/>
          <w:szCs w:val="20"/>
          <w:lang w:val="en-CA"/>
        </w:rPr>
        <w:t>, 2020</w:t>
      </w:r>
    </w:p>
    <w:p w14:paraId="377FA399" w14:textId="6B4979BB" w:rsidR="00806D78" w:rsidRDefault="008F53B5" w:rsidP="00806D78">
      <w:pPr>
        <w:spacing w:after="0"/>
        <w:jc w:val="right"/>
        <w:rPr>
          <w:sz w:val="20"/>
          <w:szCs w:val="20"/>
          <w:lang w:val="en-CA"/>
        </w:rPr>
      </w:pPr>
      <w:r>
        <w:rPr>
          <w:sz w:val="20"/>
          <w:szCs w:val="20"/>
          <w:lang w:val="en-CA"/>
        </w:rPr>
        <w:t>3</w:t>
      </w:r>
      <w:r w:rsidRPr="008F53B5">
        <w:rPr>
          <w:sz w:val="20"/>
          <w:szCs w:val="20"/>
          <w:vertAlign w:val="superscript"/>
          <w:lang w:val="en-CA"/>
        </w:rPr>
        <w:t>rd</w:t>
      </w:r>
      <w:r>
        <w:rPr>
          <w:sz w:val="20"/>
          <w:szCs w:val="20"/>
          <w:lang w:val="en-CA"/>
        </w:rPr>
        <w:t xml:space="preserve"> </w:t>
      </w:r>
      <w:r w:rsidR="00806D78">
        <w:rPr>
          <w:sz w:val="20"/>
          <w:szCs w:val="20"/>
          <w:lang w:val="en-CA"/>
        </w:rPr>
        <w:t>Edition</w:t>
      </w:r>
    </w:p>
    <w:p w14:paraId="72F0D6BD" w14:textId="7034C66D" w:rsidR="00894085" w:rsidRPr="00FD6CCC" w:rsidRDefault="008321D6" w:rsidP="00894085">
      <w:pPr>
        <w:rPr>
          <w:b/>
          <w:bCs/>
          <w:sz w:val="28"/>
          <w:szCs w:val="28"/>
          <w:lang w:val="en-CA"/>
        </w:rPr>
      </w:pPr>
      <w:r w:rsidRPr="00FD6CCC">
        <w:rPr>
          <w:b/>
          <w:bCs/>
          <w:sz w:val="28"/>
          <w:szCs w:val="28"/>
          <w:lang w:val="en-CA"/>
        </w:rPr>
        <w:lastRenderedPageBreak/>
        <w:t>Setting the Stage</w:t>
      </w:r>
      <w:r w:rsidR="00894085" w:rsidRPr="00FD6CCC">
        <w:rPr>
          <w:b/>
          <w:bCs/>
          <w:sz w:val="28"/>
          <w:szCs w:val="28"/>
          <w:lang w:val="en-CA"/>
        </w:rPr>
        <w:t xml:space="preserve"> </w:t>
      </w:r>
    </w:p>
    <w:p w14:paraId="044BCA49" w14:textId="16044CAF" w:rsidR="00894085" w:rsidRDefault="00894085" w:rsidP="00894085">
      <w:pPr>
        <w:pStyle w:val="ListParagraph"/>
        <w:numPr>
          <w:ilvl w:val="0"/>
          <w:numId w:val="2"/>
        </w:numPr>
        <w:rPr>
          <w:lang w:val="en-CA"/>
        </w:rPr>
      </w:pPr>
      <w:r w:rsidRPr="00894085">
        <w:rPr>
          <w:lang w:val="en-CA"/>
        </w:rPr>
        <w:t>This document has been drafted to support a plan to address what appears to be the inevitable impact of the COVID-19 (Corona Virus).</w:t>
      </w:r>
    </w:p>
    <w:p w14:paraId="3DFE89CD" w14:textId="04BE5B07" w:rsidR="008D3079" w:rsidRDefault="008D3079" w:rsidP="00894085">
      <w:pPr>
        <w:pStyle w:val="ListParagraph"/>
        <w:numPr>
          <w:ilvl w:val="0"/>
          <w:numId w:val="2"/>
        </w:numPr>
        <w:rPr>
          <w:lang w:val="en-CA"/>
        </w:rPr>
      </w:pPr>
      <w:r>
        <w:rPr>
          <w:lang w:val="en-CA"/>
        </w:rPr>
        <w:t>Although the virus will have significant impacts it is important to note that most people will only experience the regular symptoms of a flu with others having no symptoms at all</w:t>
      </w:r>
    </w:p>
    <w:p w14:paraId="0E3F9D41" w14:textId="3821BFA4" w:rsidR="00894085" w:rsidRDefault="00894085" w:rsidP="00894085">
      <w:pPr>
        <w:pStyle w:val="ListParagraph"/>
        <w:numPr>
          <w:ilvl w:val="0"/>
          <w:numId w:val="2"/>
        </w:numPr>
        <w:rPr>
          <w:lang w:val="en-CA"/>
        </w:rPr>
      </w:pPr>
      <w:r>
        <w:rPr>
          <w:lang w:val="en-CA"/>
        </w:rPr>
        <w:t xml:space="preserve">The leadership of ACR recognizes that the virulent nature of this virus and the current spread rate will require all planning </w:t>
      </w:r>
      <w:r w:rsidR="00FD6CCC">
        <w:rPr>
          <w:lang w:val="en-CA"/>
        </w:rPr>
        <w:t xml:space="preserve">to be </w:t>
      </w:r>
      <w:r>
        <w:rPr>
          <w:lang w:val="en-CA"/>
        </w:rPr>
        <w:t>revie</w:t>
      </w:r>
      <w:r w:rsidR="00FD6CCC">
        <w:rPr>
          <w:lang w:val="en-CA"/>
        </w:rPr>
        <w:t>wed and adapted as new challenges and needs emerge</w:t>
      </w:r>
    </w:p>
    <w:p w14:paraId="7DDE41F8" w14:textId="477B2D55" w:rsidR="00894085" w:rsidRDefault="00894085" w:rsidP="00894085">
      <w:pPr>
        <w:pStyle w:val="ListParagraph"/>
        <w:numPr>
          <w:ilvl w:val="0"/>
          <w:numId w:val="2"/>
        </w:numPr>
        <w:rPr>
          <w:lang w:val="en-CA"/>
        </w:rPr>
      </w:pPr>
      <w:r w:rsidRPr="00894085">
        <w:rPr>
          <w:lang w:val="en-CA"/>
        </w:rPr>
        <w:t>The intention of this plan is to</w:t>
      </w:r>
      <w:r w:rsidR="00FD6CCC">
        <w:rPr>
          <w:lang w:val="en-CA"/>
        </w:rPr>
        <w:t>;</w:t>
      </w:r>
      <w:r w:rsidRPr="00894085">
        <w:rPr>
          <w:lang w:val="en-CA"/>
        </w:rPr>
        <w:t xml:space="preserve"> </w:t>
      </w:r>
      <w:r w:rsidR="00260380">
        <w:rPr>
          <w:lang w:val="en-CA"/>
        </w:rPr>
        <w:t xml:space="preserve">review current related policy, </w:t>
      </w:r>
      <w:r w:rsidRPr="00894085">
        <w:rPr>
          <w:lang w:val="en-CA"/>
        </w:rPr>
        <w:t xml:space="preserve">address potential challenges in a proactive manner, diminish reactivity with the staff of Alta Care Resources </w:t>
      </w:r>
      <w:r w:rsidR="00583AB0">
        <w:rPr>
          <w:lang w:val="en-CA"/>
        </w:rPr>
        <w:t xml:space="preserve">(ACR) </w:t>
      </w:r>
      <w:r w:rsidRPr="00894085">
        <w:rPr>
          <w:lang w:val="en-CA"/>
        </w:rPr>
        <w:t xml:space="preserve">and to provide protocols and resources that support staff as they continue to serve our clients. </w:t>
      </w:r>
    </w:p>
    <w:p w14:paraId="6768BA9C" w14:textId="5D8153D0" w:rsidR="00894085" w:rsidRDefault="00894085" w:rsidP="00894085">
      <w:pPr>
        <w:pStyle w:val="ListParagraph"/>
        <w:numPr>
          <w:ilvl w:val="0"/>
          <w:numId w:val="2"/>
        </w:numPr>
        <w:rPr>
          <w:lang w:val="en-CA"/>
        </w:rPr>
      </w:pPr>
      <w:r w:rsidRPr="00894085">
        <w:rPr>
          <w:lang w:val="en-CA"/>
        </w:rPr>
        <w:t xml:space="preserve">While </w:t>
      </w:r>
      <w:r w:rsidR="00806D78">
        <w:rPr>
          <w:lang w:val="en-CA"/>
        </w:rPr>
        <w:t>a significant part of</w:t>
      </w:r>
      <w:r w:rsidRPr="00894085">
        <w:rPr>
          <w:lang w:val="en-CA"/>
        </w:rPr>
        <w:t xml:space="preserve"> this document</w:t>
      </w:r>
      <w:r w:rsidR="00FD6CCC">
        <w:rPr>
          <w:lang w:val="en-CA"/>
        </w:rPr>
        <w:t xml:space="preserve"> needs to be</w:t>
      </w:r>
      <w:r w:rsidRPr="00894085">
        <w:rPr>
          <w:lang w:val="en-CA"/>
        </w:rPr>
        <w:t xml:space="preserve"> focused upon the group care services</w:t>
      </w:r>
      <w:r w:rsidR="00583AB0">
        <w:rPr>
          <w:lang w:val="en-CA"/>
        </w:rPr>
        <w:t xml:space="preserve">, </w:t>
      </w:r>
      <w:r w:rsidRPr="00894085">
        <w:rPr>
          <w:lang w:val="en-CA"/>
        </w:rPr>
        <w:t xml:space="preserve">the community-based work </w:t>
      </w:r>
      <w:r w:rsidR="00806D78">
        <w:rPr>
          <w:lang w:val="en-CA"/>
        </w:rPr>
        <w:t xml:space="preserve">will </w:t>
      </w:r>
      <w:r w:rsidRPr="00894085">
        <w:rPr>
          <w:lang w:val="en-CA"/>
        </w:rPr>
        <w:t>also</w:t>
      </w:r>
      <w:r>
        <w:rPr>
          <w:lang w:val="en-CA"/>
        </w:rPr>
        <w:t xml:space="preserve"> </w:t>
      </w:r>
      <w:r w:rsidR="00806D78">
        <w:rPr>
          <w:lang w:val="en-CA"/>
        </w:rPr>
        <w:t xml:space="preserve">need to be </w:t>
      </w:r>
      <w:r w:rsidRPr="00894085">
        <w:rPr>
          <w:lang w:val="en-CA"/>
        </w:rPr>
        <w:t>addressed</w:t>
      </w:r>
      <w:r w:rsidR="00FD6CCC">
        <w:rPr>
          <w:lang w:val="en-CA"/>
        </w:rPr>
        <w:t>.</w:t>
      </w:r>
    </w:p>
    <w:p w14:paraId="080F778D" w14:textId="3BB096E4" w:rsidR="00FD6CCC" w:rsidRPr="00894085" w:rsidRDefault="00FD6CCC" w:rsidP="00894085">
      <w:pPr>
        <w:pStyle w:val="ListParagraph"/>
        <w:numPr>
          <w:ilvl w:val="0"/>
          <w:numId w:val="2"/>
        </w:numPr>
        <w:rPr>
          <w:lang w:val="en-CA"/>
        </w:rPr>
      </w:pPr>
      <w:r>
        <w:rPr>
          <w:lang w:val="en-CA"/>
        </w:rPr>
        <w:t xml:space="preserve">The orientation of this plan is to provide protocols and considerations that apply across all operations, sites and circumstances recognizing that </w:t>
      </w:r>
      <w:r w:rsidR="00806D78">
        <w:rPr>
          <w:lang w:val="en-CA"/>
        </w:rPr>
        <w:t xml:space="preserve">all </w:t>
      </w:r>
      <w:r>
        <w:rPr>
          <w:lang w:val="en-CA"/>
        </w:rPr>
        <w:t>planning is fluid depending upon the virus’s trajectory.</w:t>
      </w:r>
    </w:p>
    <w:p w14:paraId="47657010" w14:textId="1BD3A659" w:rsidR="008321D6" w:rsidRPr="00FD6CCC" w:rsidRDefault="00F57F60">
      <w:pPr>
        <w:rPr>
          <w:b/>
          <w:bCs/>
          <w:sz w:val="28"/>
          <w:szCs w:val="28"/>
          <w:lang w:val="en-CA"/>
        </w:rPr>
      </w:pPr>
      <w:r>
        <w:rPr>
          <w:b/>
          <w:bCs/>
          <w:sz w:val="28"/>
          <w:szCs w:val="28"/>
          <w:lang w:val="en-CA"/>
        </w:rPr>
        <w:t>Prefacing Information</w:t>
      </w:r>
    </w:p>
    <w:p w14:paraId="03B1409A" w14:textId="7ACD8039" w:rsidR="00894085" w:rsidRPr="00894085" w:rsidRDefault="008321D6" w:rsidP="00894085">
      <w:pPr>
        <w:pStyle w:val="ListParagraph"/>
        <w:numPr>
          <w:ilvl w:val="0"/>
          <w:numId w:val="1"/>
        </w:numPr>
        <w:rPr>
          <w:lang w:val="en-CA"/>
        </w:rPr>
      </w:pPr>
      <w:r w:rsidRPr="00114A2A">
        <w:rPr>
          <w:lang w:val="en-CA"/>
        </w:rPr>
        <w:t>Planning for the impact of C</w:t>
      </w:r>
      <w:r w:rsidR="00114A2A" w:rsidRPr="00114A2A">
        <w:rPr>
          <w:lang w:val="en-CA"/>
        </w:rPr>
        <w:t>OVID-</w:t>
      </w:r>
      <w:r w:rsidRPr="00114A2A">
        <w:rPr>
          <w:lang w:val="en-CA"/>
        </w:rPr>
        <w:t xml:space="preserve">19 (Corona) virus </w:t>
      </w:r>
      <w:r w:rsidR="00847761">
        <w:rPr>
          <w:lang w:val="en-CA"/>
        </w:rPr>
        <w:t xml:space="preserve">will need to </w:t>
      </w:r>
      <w:r w:rsidR="00583AB0">
        <w:rPr>
          <w:lang w:val="en-CA"/>
        </w:rPr>
        <w:t xml:space="preserve">be, </w:t>
      </w:r>
      <w:r w:rsidRPr="00114A2A">
        <w:rPr>
          <w:lang w:val="en-CA"/>
        </w:rPr>
        <w:t>fluid</w:t>
      </w:r>
      <w:r w:rsidR="00806D78">
        <w:rPr>
          <w:lang w:val="en-CA"/>
        </w:rPr>
        <w:t>, dynamic</w:t>
      </w:r>
      <w:r w:rsidRPr="00114A2A">
        <w:rPr>
          <w:lang w:val="en-CA"/>
        </w:rPr>
        <w:t xml:space="preserve"> and ongoing. </w:t>
      </w:r>
    </w:p>
    <w:p w14:paraId="5DE9CF12" w14:textId="1023981C" w:rsidR="00114A2A" w:rsidRDefault="00114A2A" w:rsidP="00114A2A">
      <w:pPr>
        <w:pStyle w:val="ListParagraph"/>
        <w:numPr>
          <w:ilvl w:val="0"/>
          <w:numId w:val="1"/>
        </w:numPr>
        <w:rPr>
          <w:lang w:val="en-CA"/>
        </w:rPr>
      </w:pPr>
      <w:r>
        <w:rPr>
          <w:lang w:val="en-CA"/>
        </w:rPr>
        <w:t>From what has been tracked the virus originated in China.</w:t>
      </w:r>
    </w:p>
    <w:p w14:paraId="182BF36A" w14:textId="77777777" w:rsidR="00806D78" w:rsidRDefault="00806D78" w:rsidP="00806D78">
      <w:pPr>
        <w:pStyle w:val="ListParagraph"/>
        <w:numPr>
          <w:ilvl w:val="0"/>
          <w:numId w:val="1"/>
        </w:numPr>
        <w:rPr>
          <w:lang w:val="en-CA"/>
        </w:rPr>
      </w:pPr>
      <w:r>
        <w:rPr>
          <w:lang w:val="en-CA"/>
        </w:rPr>
        <w:t>Around the middle of February 2020, the virus began to make “jumps” beyond the original outbreak epicentre (</w:t>
      </w:r>
      <w:proofErr w:type="spellStart"/>
      <w:r>
        <w:rPr>
          <w:lang w:val="en-CA"/>
        </w:rPr>
        <w:t>Wahun</w:t>
      </w:r>
      <w:proofErr w:type="spellEnd"/>
      <w:r>
        <w:rPr>
          <w:lang w:val="en-CA"/>
        </w:rPr>
        <w:t xml:space="preserve"> China) with transmissions being tracked to 2 continents (Asia/Europe).</w:t>
      </w:r>
    </w:p>
    <w:p w14:paraId="380B65FE" w14:textId="6925D916" w:rsidR="00114A2A" w:rsidRDefault="00114A2A" w:rsidP="00114A2A">
      <w:pPr>
        <w:pStyle w:val="ListParagraph"/>
        <w:numPr>
          <w:ilvl w:val="0"/>
          <w:numId w:val="1"/>
        </w:numPr>
        <w:rPr>
          <w:lang w:val="en-CA"/>
        </w:rPr>
      </w:pPr>
      <w:r>
        <w:rPr>
          <w:lang w:val="en-CA"/>
        </w:rPr>
        <w:t xml:space="preserve">The host for the virus’s mutation </w:t>
      </w:r>
      <w:r w:rsidR="00806D78">
        <w:rPr>
          <w:lang w:val="en-CA"/>
        </w:rPr>
        <w:t xml:space="preserve">and transmission to humans </w:t>
      </w:r>
      <w:r>
        <w:rPr>
          <w:lang w:val="en-CA"/>
        </w:rPr>
        <w:t>is, at this time, unknown</w:t>
      </w:r>
      <w:r w:rsidR="00806D78">
        <w:rPr>
          <w:lang w:val="en-CA"/>
        </w:rPr>
        <w:t>,</w:t>
      </w:r>
      <w:r>
        <w:rPr>
          <w:lang w:val="en-CA"/>
        </w:rPr>
        <w:t xml:space="preserve"> it </w:t>
      </w:r>
      <w:r w:rsidR="00847761">
        <w:rPr>
          <w:lang w:val="en-CA"/>
        </w:rPr>
        <w:t>has been speculated</w:t>
      </w:r>
      <w:r>
        <w:rPr>
          <w:lang w:val="en-CA"/>
        </w:rPr>
        <w:t xml:space="preserve"> it was </w:t>
      </w:r>
      <w:r w:rsidR="00847761">
        <w:rPr>
          <w:lang w:val="en-CA"/>
        </w:rPr>
        <w:t xml:space="preserve">originally </w:t>
      </w:r>
      <w:r>
        <w:rPr>
          <w:lang w:val="en-CA"/>
        </w:rPr>
        <w:t xml:space="preserve">transmitted from </w:t>
      </w:r>
      <w:r w:rsidR="00806D78">
        <w:rPr>
          <w:lang w:val="en-CA"/>
        </w:rPr>
        <w:t>a fish market in Wuhan.</w:t>
      </w:r>
    </w:p>
    <w:p w14:paraId="5843FA9B" w14:textId="57372985" w:rsidR="00114A2A" w:rsidRDefault="00114A2A" w:rsidP="00114A2A">
      <w:pPr>
        <w:pStyle w:val="ListParagraph"/>
        <w:numPr>
          <w:ilvl w:val="0"/>
          <w:numId w:val="1"/>
        </w:numPr>
        <w:rPr>
          <w:lang w:val="en-CA"/>
        </w:rPr>
      </w:pPr>
      <w:r>
        <w:rPr>
          <w:lang w:val="en-CA"/>
        </w:rPr>
        <w:t xml:space="preserve">In the time period of this document being drafted the virus has spread from a handful of countries (China, Vietnam, Iran, Italy) </w:t>
      </w:r>
      <w:r w:rsidR="00894085">
        <w:rPr>
          <w:lang w:val="en-CA"/>
        </w:rPr>
        <w:t>to a worldwide presence.</w:t>
      </w:r>
    </w:p>
    <w:p w14:paraId="3E6B986B" w14:textId="77777777" w:rsidR="00806D78" w:rsidRDefault="00806D78" w:rsidP="00806D78">
      <w:pPr>
        <w:pStyle w:val="ListParagraph"/>
        <w:numPr>
          <w:ilvl w:val="0"/>
          <w:numId w:val="1"/>
        </w:numPr>
        <w:rPr>
          <w:lang w:val="en-CA"/>
        </w:rPr>
      </w:pPr>
      <w:r w:rsidRPr="00114A2A">
        <w:rPr>
          <w:lang w:val="en-CA"/>
        </w:rPr>
        <w:t xml:space="preserve">The nature of this virus has been dynamic and currently, there are many unknowns related to transmission and the adaptive nature of the virus. </w:t>
      </w:r>
    </w:p>
    <w:p w14:paraId="7A40B671" w14:textId="5BE2D72D" w:rsidR="00583AB0" w:rsidRDefault="00583AB0" w:rsidP="00114A2A">
      <w:pPr>
        <w:pStyle w:val="ListParagraph"/>
        <w:numPr>
          <w:ilvl w:val="0"/>
          <w:numId w:val="1"/>
        </w:numPr>
        <w:rPr>
          <w:lang w:val="en-CA"/>
        </w:rPr>
      </w:pPr>
      <w:r>
        <w:rPr>
          <w:lang w:val="en-CA"/>
        </w:rPr>
        <w:t>While there are traditional indicators of those who are carrying the virus (high temperature, fever, dry cough, sneezing) there are also those who are not showing obvious signs and are carrying the virus</w:t>
      </w:r>
      <w:r w:rsidR="00847761">
        <w:rPr>
          <w:lang w:val="en-CA"/>
        </w:rPr>
        <w:t>.</w:t>
      </w:r>
    </w:p>
    <w:p w14:paraId="2865C6BF" w14:textId="195F1CDB" w:rsidR="00847761" w:rsidRDefault="00847761" w:rsidP="00114A2A">
      <w:pPr>
        <w:pStyle w:val="ListParagraph"/>
        <w:numPr>
          <w:ilvl w:val="0"/>
          <w:numId w:val="1"/>
        </w:numPr>
        <w:rPr>
          <w:lang w:val="en-CA"/>
        </w:rPr>
      </w:pPr>
      <w:r>
        <w:rPr>
          <w:lang w:val="en-CA"/>
        </w:rPr>
        <w:t xml:space="preserve">The carriers who show no obvious signs of the virus are believed to </w:t>
      </w:r>
      <w:r w:rsidR="00F57F60">
        <w:rPr>
          <w:lang w:val="en-CA"/>
        </w:rPr>
        <w:t>a source</w:t>
      </w:r>
      <w:r>
        <w:rPr>
          <w:lang w:val="en-CA"/>
        </w:rPr>
        <w:t xml:space="preserve"> for what </w:t>
      </w:r>
      <w:r w:rsidR="00F57F60">
        <w:rPr>
          <w:lang w:val="en-CA"/>
        </w:rPr>
        <w:t xml:space="preserve">is </w:t>
      </w:r>
      <w:r>
        <w:rPr>
          <w:lang w:val="en-CA"/>
        </w:rPr>
        <w:t>termed “community infections”, however this may not be the only source of community infection</w:t>
      </w:r>
      <w:r w:rsidR="00F57F60">
        <w:rPr>
          <w:lang w:val="en-CA"/>
        </w:rPr>
        <w:t>.</w:t>
      </w:r>
    </w:p>
    <w:p w14:paraId="70E2CC4E" w14:textId="261D093A" w:rsidR="00F57F60" w:rsidRDefault="00F57F60" w:rsidP="00114A2A">
      <w:pPr>
        <w:pStyle w:val="ListParagraph"/>
        <w:numPr>
          <w:ilvl w:val="0"/>
          <w:numId w:val="1"/>
        </w:numPr>
        <w:rPr>
          <w:lang w:val="en-CA"/>
        </w:rPr>
      </w:pPr>
      <w:r>
        <w:rPr>
          <w:lang w:val="en-CA"/>
        </w:rPr>
        <w:t>Community infections make the path of the virus unpredictable and potentially unmanageable</w:t>
      </w:r>
    </w:p>
    <w:p w14:paraId="6831EE65" w14:textId="3E224B92" w:rsidR="00847761" w:rsidRDefault="00847761" w:rsidP="00114A2A">
      <w:pPr>
        <w:pStyle w:val="ListParagraph"/>
        <w:numPr>
          <w:ilvl w:val="0"/>
          <w:numId w:val="1"/>
        </w:numPr>
        <w:rPr>
          <w:lang w:val="en-CA"/>
        </w:rPr>
      </w:pPr>
      <w:r>
        <w:rPr>
          <w:lang w:val="en-CA"/>
        </w:rPr>
        <w:t>The most accurate and safe timeline for incubation (the time from infection to symptoms showing) is 14 days</w:t>
      </w:r>
      <w:r w:rsidR="00562373">
        <w:rPr>
          <w:lang w:val="en-CA"/>
        </w:rPr>
        <w:t>. This time period is not an exact or precise number as transmissions have occurred upwards of a week past the 14 days.</w:t>
      </w:r>
    </w:p>
    <w:p w14:paraId="54DDF1B4" w14:textId="04F53AB4" w:rsidR="00583AB0" w:rsidRPr="00F57F60" w:rsidRDefault="00114A2A" w:rsidP="00583AB0">
      <w:pPr>
        <w:pStyle w:val="ListParagraph"/>
        <w:numPr>
          <w:ilvl w:val="0"/>
          <w:numId w:val="1"/>
        </w:numPr>
        <w:rPr>
          <w:lang w:val="en-CA"/>
        </w:rPr>
      </w:pPr>
      <w:r w:rsidRPr="00114A2A">
        <w:rPr>
          <w:lang w:val="en-CA"/>
        </w:rPr>
        <w:t xml:space="preserve">The development of a vaccine has been fast </w:t>
      </w:r>
      <w:r w:rsidR="00F57F60" w:rsidRPr="00114A2A">
        <w:rPr>
          <w:lang w:val="en-CA"/>
        </w:rPr>
        <w:t>tracked; however,</w:t>
      </w:r>
      <w:r w:rsidRPr="00114A2A">
        <w:rPr>
          <w:lang w:val="en-CA"/>
        </w:rPr>
        <w:t xml:space="preserve"> the most optimistic estimates are that it will be available for the fall of 2020. </w:t>
      </w:r>
    </w:p>
    <w:p w14:paraId="35FBF568" w14:textId="44D2C44C" w:rsidR="00D3518B" w:rsidRPr="00562373" w:rsidRDefault="00114A2A" w:rsidP="00562373">
      <w:pPr>
        <w:pStyle w:val="ListParagraph"/>
        <w:numPr>
          <w:ilvl w:val="0"/>
          <w:numId w:val="1"/>
        </w:numPr>
        <w:rPr>
          <w:lang w:val="en-CA"/>
        </w:rPr>
      </w:pPr>
      <w:r w:rsidRPr="00114A2A">
        <w:rPr>
          <w:lang w:val="en-CA"/>
        </w:rPr>
        <w:t>Realistically flu vaccines are usually about a year and half between development, testing and delivery</w:t>
      </w:r>
    </w:p>
    <w:p w14:paraId="7BAE4A3F" w14:textId="1E025C04" w:rsidR="007F6313" w:rsidRPr="00D3518B" w:rsidRDefault="00D3518B" w:rsidP="00D3518B">
      <w:pPr>
        <w:jc w:val="center"/>
        <w:rPr>
          <w:sz w:val="16"/>
          <w:szCs w:val="16"/>
          <w:lang w:val="en-CA"/>
        </w:rPr>
      </w:pPr>
      <w:r w:rsidRPr="00D3518B">
        <w:rPr>
          <w:sz w:val="16"/>
          <w:szCs w:val="16"/>
          <w:lang w:val="en-CA"/>
        </w:rPr>
        <w:t>(1)</w:t>
      </w:r>
    </w:p>
    <w:p w14:paraId="7296F3B2" w14:textId="69550DC9" w:rsidR="007F6313" w:rsidRPr="007F6313" w:rsidRDefault="00F57F60" w:rsidP="007F6313">
      <w:pPr>
        <w:pStyle w:val="ListParagraph"/>
        <w:numPr>
          <w:ilvl w:val="0"/>
          <w:numId w:val="1"/>
        </w:numPr>
        <w:rPr>
          <w:lang w:val="en-CA"/>
        </w:rPr>
      </w:pPr>
      <w:r>
        <w:rPr>
          <w:lang w:val="en-CA"/>
        </w:rPr>
        <w:lastRenderedPageBreak/>
        <w:t>Some epidemiologists speculate there may be a drop off in infection rates during the late spring and summer, with a breakout re-emerging again in late fall/winter 2020</w:t>
      </w:r>
    </w:p>
    <w:p w14:paraId="09623B41" w14:textId="11D0A107" w:rsidR="00114A2A" w:rsidRDefault="00114A2A" w:rsidP="00114A2A">
      <w:pPr>
        <w:pStyle w:val="ListParagraph"/>
        <w:numPr>
          <w:ilvl w:val="0"/>
          <w:numId w:val="1"/>
        </w:numPr>
        <w:rPr>
          <w:lang w:val="en-CA"/>
        </w:rPr>
      </w:pPr>
      <w:r>
        <w:rPr>
          <w:lang w:val="en-CA"/>
        </w:rPr>
        <w:t>The COVID-19 virus is particularly dangerous for senior</w:t>
      </w:r>
      <w:r w:rsidR="00894085">
        <w:rPr>
          <w:lang w:val="en-CA"/>
        </w:rPr>
        <w:t>s</w:t>
      </w:r>
      <w:r>
        <w:rPr>
          <w:lang w:val="en-CA"/>
        </w:rPr>
        <w:t xml:space="preserve"> (particularly those who are over 80).</w:t>
      </w:r>
    </w:p>
    <w:p w14:paraId="713BDFB6" w14:textId="38B4CE38" w:rsidR="00114A2A" w:rsidRDefault="00114A2A" w:rsidP="00114A2A">
      <w:pPr>
        <w:pStyle w:val="ListParagraph"/>
        <w:numPr>
          <w:ilvl w:val="0"/>
          <w:numId w:val="1"/>
        </w:numPr>
        <w:rPr>
          <w:lang w:val="en-CA"/>
        </w:rPr>
      </w:pPr>
      <w:r>
        <w:rPr>
          <w:lang w:val="en-CA"/>
        </w:rPr>
        <w:t>It is also dangerous for those who have compromised immune systems and pre-existing health challenges</w:t>
      </w:r>
      <w:r w:rsidR="00EA16F0">
        <w:rPr>
          <w:lang w:val="en-CA"/>
        </w:rPr>
        <w:t xml:space="preserve"> (E.g. asthma, diabetes, heart disease high blood pressure etc.)</w:t>
      </w:r>
    </w:p>
    <w:p w14:paraId="200BEE64" w14:textId="4A11A38B" w:rsidR="00894085" w:rsidRDefault="00894085" w:rsidP="00114A2A">
      <w:pPr>
        <w:pStyle w:val="ListParagraph"/>
        <w:numPr>
          <w:ilvl w:val="0"/>
          <w:numId w:val="1"/>
        </w:numPr>
        <w:rPr>
          <w:lang w:val="en-CA"/>
        </w:rPr>
      </w:pPr>
      <w:r>
        <w:rPr>
          <w:lang w:val="en-CA"/>
        </w:rPr>
        <w:t>There has been some preliminary analysis of those who have succumbed to the disease, that would indicate that men are more susceptible to dying from the virus than women</w:t>
      </w:r>
      <w:r w:rsidR="00FD6CCC">
        <w:rPr>
          <w:lang w:val="en-CA"/>
        </w:rPr>
        <w:t>.</w:t>
      </w:r>
    </w:p>
    <w:p w14:paraId="21BBF7EB" w14:textId="6E16E620" w:rsidR="00A02119" w:rsidRDefault="00806D78" w:rsidP="00114A2A">
      <w:pPr>
        <w:pStyle w:val="ListParagraph"/>
        <w:numPr>
          <w:ilvl w:val="0"/>
          <w:numId w:val="1"/>
        </w:numPr>
        <w:rPr>
          <w:lang w:val="en-CA"/>
        </w:rPr>
      </w:pPr>
      <w:r>
        <w:rPr>
          <w:lang w:val="en-CA"/>
        </w:rPr>
        <w:t>At the time of this document being written t</w:t>
      </w:r>
      <w:r w:rsidR="00A02119">
        <w:rPr>
          <w:lang w:val="en-CA"/>
        </w:rPr>
        <w:t>he world-wide mortality rate is</w:t>
      </w:r>
      <w:r>
        <w:rPr>
          <w:lang w:val="en-CA"/>
        </w:rPr>
        <w:t xml:space="preserve"> estimated to be</w:t>
      </w:r>
      <w:r w:rsidR="00A02119">
        <w:rPr>
          <w:lang w:val="en-CA"/>
        </w:rPr>
        <w:t xml:space="preserve"> </w:t>
      </w:r>
      <w:r w:rsidR="00EA16F0">
        <w:rPr>
          <w:lang w:val="en-CA"/>
        </w:rPr>
        <w:t>2.3</w:t>
      </w:r>
      <w:r w:rsidR="00A02119">
        <w:rPr>
          <w:lang w:val="en-CA"/>
        </w:rPr>
        <w:t xml:space="preserve">% (just </w:t>
      </w:r>
      <w:r w:rsidR="00EA16F0">
        <w:rPr>
          <w:lang w:val="en-CA"/>
        </w:rPr>
        <w:t xml:space="preserve">over 2 deaths </w:t>
      </w:r>
      <w:r w:rsidR="00A02119">
        <w:rPr>
          <w:lang w:val="en-CA"/>
        </w:rPr>
        <w:t>in 100 cases)</w:t>
      </w:r>
    </w:p>
    <w:p w14:paraId="2F721C6F" w14:textId="76923F03" w:rsidR="00D66E2C" w:rsidRPr="006E2582" w:rsidRDefault="00D66E2C" w:rsidP="006E2582">
      <w:pPr>
        <w:pStyle w:val="ListParagraph"/>
        <w:numPr>
          <w:ilvl w:val="0"/>
          <w:numId w:val="1"/>
        </w:numPr>
        <w:rPr>
          <w:lang w:val="en-CA"/>
        </w:rPr>
      </w:pPr>
      <w:r w:rsidRPr="006E2582">
        <w:rPr>
          <w:rFonts w:cstheme="minorHAnsi"/>
          <w:lang w:val="en-CA"/>
        </w:rPr>
        <w:t xml:space="preserve">According to </w:t>
      </w:r>
      <w:r w:rsidRPr="006E2582">
        <w:rPr>
          <w:rFonts w:cstheme="minorHAnsi"/>
        </w:rPr>
        <w:t xml:space="preserve">the largest patient-based study on the novel coronavirus, published in </w:t>
      </w:r>
      <w:r w:rsidR="006E2582" w:rsidRPr="006E2582">
        <w:rPr>
          <w:rFonts w:cstheme="minorHAnsi"/>
        </w:rPr>
        <w:t xml:space="preserve">the Journal of American Medicine </w:t>
      </w:r>
      <w:r w:rsidR="006E2582" w:rsidRPr="006E2582">
        <w:rPr>
          <w:rFonts w:cstheme="minorHAnsi"/>
          <w:i/>
          <w:iCs/>
        </w:rPr>
        <w:t>(</w:t>
      </w:r>
      <w:r w:rsidRPr="006E2582">
        <w:rPr>
          <w:rStyle w:val="Emphasis"/>
          <w:rFonts w:cstheme="minorHAnsi"/>
          <w:i w:val="0"/>
          <w:iCs w:val="0"/>
        </w:rPr>
        <w:t>JAMA</w:t>
      </w:r>
      <w:r w:rsidR="006E2582" w:rsidRPr="006E2582">
        <w:rPr>
          <w:rStyle w:val="Emphasis"/>
          <w:rFonts w:cstheme="minorHAnsi"/>
          <w:i w:val="0"/>
          <w:iCs w:val="0"/>
        </w:rPr>
        <w:t>)</w:t>
      </w:r>
      <w:r w:rsidRPr="006E2582">
        <w:rPr>
          <w:rStyle w:val="Emphasis"/>
          <w:rFonts w:cstheme="minorHAnsi"/>
        </w:rPr>
        <w:t xml:space="preserve"> (based on data collected up to February 11</w:t>
      </w:r>
      <w:r w:rsidRPr="006E2582">
        <w:rPr>
          <w:rStyle w:val="Emphasis"/>
          <w:rFonts w:cstheme="minorHAnsi"/>
          <w:vertAlign w:val="superscript"/>
        </w:rPr>
        <w:t>th</w:t>
      </w:r>
      <w:r w:rsidRPr="006E2582">
        <w:rPr>
          <w:rFonts w:cstheme="minorHAnsi"/>
        </w:rPr>
        <w:t>) the greatest infection rates were</w:t>
      </w:r>
      <w:r w:rsidRPr="006E2582">
        <w:rPr>
          <w:rFonts w:cstheme="minorHAnsi"/>
          <w:lang w:val="en-CA"/>
        </w:rPr>
        <w:t xml:space="preserve"> found in </w:t>
      </w:r>
      <w:r w:rsidRPr="006E2582">
        <w:rPr>
          <w:rFonts w:cstheme="minorHAnsi"/>
        </w:rPr>
        <w:t>patients aged 30 to 79 years (38,680 cases). This age</w:t>
      </w:r>
      <w:r w:rsidR="006E2582" w:rsidRPr="006E2582">
        <w:rPr>
          <w:rFonts w:cstheme="minorHAnsi"/>
        </w:rPr>
        <w:t xml:space="preserve"> </w:t>
      </w:r>
      <w:r w:rsidRPr="006E2582">
        <w:rPr>
          <w:rFonts w:cstheme="minorHAnsi"/>
        </w:rPr>
        <w:t>group was the most affected by a wide margin, followed by ages 20 to 29 (3,619 cases, or 8%), those 80 and older (1,408 cases, or 3%), and 1% each in ages less than 10 and 10 to 19 years. Of the confirmed cases, 1,023 patient</w:t>
      </w:r>
      <w:r w:rsidR="006E2582" w:rsidRPr="006E2582">
        <w:rPr>
          <w:rFonts w:cstheme="minorHAnsi"/>
        </w:rPr>
        <w:t xml:space="preserve"> who were </w:t>
      </w:r>
      <w:r w:rsidRPr="006E2582">
        <w:rPr>
          <w:rFonts w:cstheme="minorHAnsi"/>
        </w:rPr>
        <w:t>all in critical conditio</w:t>
      </w:r>
      <w:r w:rsidR="006E2582" w:rsidRPr="006E2582">
        <w:rPr>
          <w:rFonts w:cstheme="minorHAnsi"/>
        </w:rPr>
        <w:t xml:space="preserve">n </w:t>
      </w:r>
      <w:r w:rsidRPr="006E2582">
        <w:rPr>
          <w:rFonts w:cstheme="minorHAnsi"/>
        </w:rPr>
        <w:t>died from the virus</w:t>
      </w:r>
      <w:r w:rsidR="006E2582" w:rsidRPr="006E2582">
        <w:rPr>
          <w:rFonts w:cstheme="minorHAnsi"/>
        </w:rPr>
        <w:t xml:space="preserve">. This </w:t>
      </w:r>
      <w:r w:rsidRPr="006E2582">
        <w:rPr>
          <w:rFonts w:cstheme="minorHAnsi"/>
        </w:rPr>
        <w:t>results in a Case Fatality Rate (CFR) of 2.3%. The CFR jumped considerably among older patients, to 14.8% in patients 80 and older, and 8.0% in patients ages 70 to 79. Among the critically ill, the CFR was 49.0%.</w:t>
      </w:r>
    </w:p>
    <w:p w14:paraId="7ADD5B09" w14:textId="44831796" w:rsidR="00583AB0" w:rsidRPr="00114A2A" w:rsidRDefault="00583AB0" w:rsidP="00114A2A">
      <w:pPr>
        <w:pStyle w:val="ListParagraph"/>
        <w:numPr>
          <w:ilvl w:val="0"/>
          <w:numId w:val="1"/>
        </w:numPr>
        <w:rPr>
          <w:lang w:val="en-CA"/>
        </w:rPr>
      </w:pPr>
      <w:r>
        <w:rPr>
          <w:lang w:val="en-CA"/>
        </w:rPr>
        <w:t>If, and perhaps when, the virus is acknowledge</w:t>
      </w:r>
      <w:r w:rsidR="00A64108">
        <w:rPr>
          <w:lang w:val="en-CA"/>
        </w:rPr>
        <w:t xml:space="preserve">d </w:t>
      </w:r>
      <w:r>
        <w:rPr>
          <w:lang w:val="en-CA"/>
        </w:rPr>
        <w:t xml:space="preserve">as being </w:t>
      </w:r>
      <w:r w:rsidR="00A64108">
        <w:rPr>
          <w:lang w:val="en-CA"/>
        </w:rPr>
        <w:t xml:space="preserve">a </w:t>
      </w:r>
      <w:r>
        <w:rPr>
          <w:lang w:val="en-CA"/>
        </w:rPr>
        <w:t xml:space="preserve">pandemic there is potential </w:t>
      </w:r>
      <w:r w:rsidR="00C23D8F">
        <w:rPr>
          <w:lang w:val="en-CA"/>
        </w:rPr>
        <w:t>for</w:t>
      </w:r>
      <w:r>
        <w:rPr>
          <w:lang w:val="en-CA"/>
        </w:rPr>
        <w:t xml:space="preserve"> a significant increase in fear and panic</w:t>
      </w:r>
    </w:p>
    <w:p w14:paraId="242EC80B" w14:textId="38AC2D50" w:rsidR="00FD6CCC" w:rsidRPr="00F57F60" w:rsidRDefault="00FD6CCC">
      <w:pPr>
        <w:rPr>
          <w:b/>
          <w:bCs/>
          <w:sz w:val="28"/>
          <w:szCs w:val="28"/>
          <w:lang w:val="en-CA"/>
        </w:rPr>
      </w:pPr>
      <w:r w:rsidRPr="00F57F60">
        <w:rPr>
          <w:b/>
          <w:bCs/>
          <w:sz w:val="28"/>
          <w:szCs w:val="28"/>
          <w:lang w:val="en-CA"/>
        </w:rPr>
        <w:t>SWOT Analysis</w:t>
      </w:r>
    </w:p>
    <w:p w14:paraId="1F23FDE5" w14:textId="1DBBDFFD" w:rsidR="00583AB0" w:rsidRDefault="00583AB0">
      <w:pPr>
        <w:rPr>
          <w:lang w:val="en-CA"/>
        </w:rPr>
      </w:pPr>
      <w:r w:rsidRPr="004E2245">
        <w:rPr>
          <w:b/>
          <w:bCs/>
          <w:sz w:val="24"/>
          <w:szCs w:val="24"/>
          <w:lang w:val="en-CA"/>
        </w:rPr>
        <w:t>Preamble:</w:t>
      </w:r>
      <w:r>
        <w:rPr>
          <w:lang w:val="en-CA"/>
        </w:rPr>
        <w:t xml:space="preserve"> This analysis is solely focused upon both the immediate and long-term impacts of the COVID-19 virus as well as, the impacts to ACR from a person to program to agency to ministry perspective.</w:t>
      </w:r>
    </w:p>
    <w:p w14:paraId="55226032" w14:textId="49ADB5B2" w:rsidR="00FD6CCC" w:rsidRPr="004E2245" w:rsidRDefault="00FD6CCC">
      <w:pPr>
        <w:rPr>
          <w:b/>
          <w:bCs/>
          <w:sz w:val="24"/>
          <w:szCs w:val="24"/>
          <w:lang w:val="en-CA"/>
        </w:rPr>
      </w:pPr>
      <w:r w:rsidRPr="004E2245">
        <w:rPr>
          <w:b/>
          <w:bCs/>
          <w:sz w:val="24"/>
          <w:szCs w:val="24"/>
          <w:lang w:val="en-CA"/>
        </w:rPr>
        <w:t>Strengths</w:t>
      </w:r>
    </w:p>
    <w:p w14:paraId="014A8156" w14:textId="2A4F5958" w:rsidR="007416C3" w:rsidRDefault="007416C3" w:rsidP="007416C3">
      <w:pPr>
        <w:pStyle w:val="ListParagraph"/>
        <w:numPr>
          <w:ilvl w:val="0"/>
          <w:numId w:val="4"/>
        </w:numPr>
        <w:rPr>
          <w:lang w:val="en-CA"/>
        </w:rPr>
      </w:pPr>
      <w:r>
        <w:rPr>
          <w:lang w:val="en-CA"/>
        </w:rPr>
        <w:t>Established policies and protocols (Universal Precautions Policy)</w:t>
      </w:r>
    </w:p>
    <w:p w14:paraId="645058E6" w14:textId="5A08B740" w:rsidR="00A17E8F" w:rsidRDefault="00A17E8F" w:rsidP="007416C3">
      <w:pPr>
        <w:pStyle w:val="ListParagraph"/>
        <w:numPr>
          <w:ilvl w:val="0"/>
          <w:numId w:val="4"/>
        </w:numPr>
        <w:rPr>
          <w:lang w:val="en-CA"/>
        </w:rPr>
      </w:pPr>
      <w:r>
        <w:rPr>
          <w:lang w:val="en-CA"/>
        </w:rPr>
        <w:t>Currently employing strong virus mitigation throughout the organization</w:t>
      </w:r>
    </w:p>
    <w:p w14:paraId="41233EBD" w14:textId="72BAFF67" w:rsidR="007416C3" w:rsidRDefault="00F61DD1" w:rsidP="007416C3">
      <w:pPr>
        <w:pStyle w:val="ListParagraph"/>
        <w:numPr>
          <w:ilvl w:val="0"/>
          <w:numId w:val="4"/>
        </w:numPr>
        <w:rPr>
          <w:lang w:val="en-CA"/>
        </w:rPr>
      </w:pPr>
      <w:r>
        <w:rPr>
          <w:lang w:val="en-CA"/>
        </w:rPr>
        <w:t xml:space="preserve">Access to government </w:t>
      </w:r>
      <w:r w:rsidR="00A17E8F">
        <w:rPr>
          <w:lang w:val="en-CA"/>
        </w:rPr>
        <w:t xml:space="preserve">response </w:t>
      </w:r>
      <w:r>
        <w:rPr>
          <w:lang w:val="en-CA"/>
        </w:rPr>
        <w:t xml:space="preserve">plans </w:t>
      </w:r>
      <w:r w:rsidR="009A27F0">
        <w:rPr>
          <w:lang w:val="en-CA"/>
        </w:rPr>
        <w:t>and other information resources</w:t>
      </w:r>
    </w:p>
    <w:p w14:paraId="2A8C9C57" w14:textId="2ABDBCDF" w:rsidR="00F57F60" w:rsidRPr="007416C3" w:rsidRDefault="00F57F60" w:rsidP="007416C3">
      <w:pPr>
        <w:pStyle w:val="ListParagraph"/>
        <w:numPr>
          <w:ilvl w:val="0"/>
          <w:numId w:val="4"/>
        </w:numPr>
        <w:rPr>
          <w:lang w:val="en-CA"/>
        </w:rPr>
      </w:pPr>
      <w:r w:rsidRPr="007416C3">
        <w:rPr>
          <w:lang w:val="en-CA"/>
        </w:rPr>
        <w:t>Past planning experience with</w:t>
      </w:r>
      <w:r w:rsidR="00A17E8F">
        <w:rPr>
          <w:lang w:val="en-CA"/>
        </w:rPr>
        <w:t xml:space="preserve"> serious</w:t>
      </w:r>
      <w:r w:rsidRPr="007416C3">
        <w:rPr>
          <w:lang w:val="en-CA"/>
        </w:rPr>
        <w:t xml:space="preserve"> virus outbreaks (SARS</w:t>
      </w:r>
      <w:r w:rsidR="00A17E8F">
        <w:rPr>
          <w:lang w:val="en-CA"/>
        </w:rPr>
        <w:t>, MERS</w:t>
      </w:r>
      <w:r w:rsidRPr="007416C3">
        <w:rPr>
          <w:lang w:val="en-CA"/>
        </w:rPr>
        <w:t xml:space="preserve"> etc.)</w:t>
      </w:r>
    </w:p>
    <w:p w14:paraId="510E5F5F" w14:textId="24F328E8" w:rsidR="00F57F60" w:rsidRDefault="00F57F60" w:rsidP="007416C3">
      <w:pPr>
        <w:pStyle w:val="ListParagraph"/>
        <w:numPr>
          <w:ilvl w:val="0"/>
          <w:numId w:val="4"/>
        </w:numPr>
        <w:rPr>
          <w:lang w:val="en-CA"/>
        </w:rPr>
      </w:pPr>
      <w:r w:rsidRPr="007416C3">
        <w:rPr>
          <w:lang w:val="en-CA"/>
        </w:rPr>
        <w:t>Experienced and competent ACR leadership team</w:t>
      </w:r>
    </w:p>
    <w:p w14:paraId="1F7519D6" w14:textId="27C583AF" w:rsidR="00F61DD1" w:rsidRPr="007416C3" w:rsidRDefault="00F61DD1" w:rsidP="007416C3">
      <w:pPr>
        <w:pStyle w:val="ListParagraph"/>
        <w:numPr>
          <w:ilvl w:val="0"/>
          <w:numId w:val="4"/>
        </w:numPr>
        <w:rPr>
          <w:lang w:val="en-CA"/>
        </w:rPr>
      </w:pPr>
      <w:r>
        <w:rPr>
          <w:lang w:val="en-CA"/>
        </w:rPr>
        <w:t>Younger staff group (lower risk for health impacts of the virus)</w:t>
      </w:r>
    </w:p>
    <w:p w14:paraId="01F62101" w14:textId="2D16F23F" w:rsidR="00FD6CCC" w:rsidRPr="004E2245" w:rsidRDefault="00FD6CCC">
      <w:pPr>
        <w:rPr>
          <w:b/>
          <w:bCs/>
          <w:sz w:val="24"/>
          <w:szCs w:val="24"/>
          <w:lang w:val="en-CA"/>
        </w:rPr>
      </w:pPr>
      <w:r w:rsidRPr="004E2245">
        <w:rPr>
          <w:b/>
          <w:bCs/>
          <w:sz w:val="24"/>
          <w:szCs w:val="24"/>
          <w:lang w:val="en-CA"/>
        </w:rPr>
        <w:t>Opportunities</w:t>
      </w:r>
    </w:p>
    <w:p w14:paraId="199B708B" w14:textId="7B3943E2" w:rsidR="00F57F60" w:rsidRPr="007416C3" w:rsidRDefault="00F57F60" w:rsidP="007416C3">
      <w:pPr>
        <w:pStyle w:val="ListParagraph"/>
        <w:numPr>
          <w:ilvl w:val="0"/>
          <w:numId w:val="3"/>
        </w:numPr>
        <w:rPr>
          <w:lang w:val="en-CA"/>
        </w:rPr>
      </w:pPr>
      <w:r w:rsidRPr="007416C3">
        <w:rPr>
          <w:lang w:val="en-CA"/>
        </w:rPr>
        <w:t>Canada has less population density than other places with high infection rates</w:t>
      </w:r>
    </w:p>
    <w:p w14:paraId="5EEE3F91" w14:textId="41D38DC3" w:rsidR="00F57F60" w:rsidRPr="007416C3" w:rsidRDefault="00F57F60" w:rsidP="007416C3">
      <w:pPr>
        <w:pStyle w:val="ListParagraph"/>
        <w:numPr>
          <w:ilvl w:val="0"/>
          <w:numId w:val="3"/>
        </w:numPr>
        <w:rPr>
          <w:lang w:val="en-CA"/>
        </w:rPr>
      </w:pPr>
      <w:r w:rsidRPr="007416C3">
        <w:rPr>
          <w:lang w:val="en-CA"/>
        </w:rPr>
        <w:t>Currently</w:t>
      </w:r>
      <w:r w:rsidR="00F61DD1">
        <w:rPr>
          <w:lang w:val="en-CA"/>
        </w:rPr>
        <w:t>,</w:t>
      </w:r>
      <w:r w:rsidRPr="007416C3">
        <w:rPr>
          <w:lang w:val="en-CA"/>
        </w:rPr>
        <w:t xml:space="preserve"> very few infections in Alberta</w:t>
      </w:r>
    </w:p>
    <w:p w14:paraId="4711E043" w14:textId="26C925DC" w:rsidR="00F57F60" w:rsidRDefault="007416C3" w:rsidP="007416C3">
      <w:pPr>
        <w:pStyle w:val="ListParagraph"/>
        <w:numPr>
          <w:ilvl w:val="0"/>
          <w:numId w:val="3"/>
        </w:numPr>
        <w:rPr>
          <w:lang w:val="en-CA"/>
        </w:rPr>
      </w:pPr>
      <w:r w:rsidRPr="007416C3">
        <w:rPr>
          <w:lang w:val="en-CA"/>
        </w:rPr>
        <w:t xml:space="preserve">There </w:t>
      </w:r>
      <w:r w:rsidR="004E2245">
        <w:rPr>
          <w:lang w:val="en-CA"/>
        </w:rPr>
        <w:t>may be</w:t>
      </w:r>
      <w:r w:rsidRPr="007416C3">
        <w:rPr>
          <w:lang w:val="en-CA"/>
        </w:rPr>
        <w:t xml:space="preserve"> time to put a </w:t>
      </w:r>
      <w:r w:rsidR="004E2245">
        <w:rPr>
          <w:lang w:val="en-CA"/>
        </w:rPr>
        <w:t xml:space="preserve">solid </w:t>
      </w:r>
      <w:r w:rsidRPr="007416C3">
        <w:rPr>
          <w:lang w:val="en-CA"/>
        </w:rPr>
        <w:t xml:space="preserve">COVID-19 </w:t>
      </w:r>
      <w:r w:rsidR="004E2245">
        <w:rPr>
          <w:lang w:val="en-CA"/>
        </w:rPr>
        <w:t xml:space="preserve">response </w:t>
      </w:r>
      <w:r w:rsidRPr="007416C3">
        <w:rPr>
          <w:lang w:val="en-CA"/>
        </w:rPr>
        <w:t>plan into effect</w:t>
      </w:r>
    </w:p>
    <w:p w14:paraId="0AA13C13" w14:textId="03429077" w:rsidR="00F61DD1" w:rsidRPr="007416C3" w:rsidRDefault="009A27F0" w:rsidP="007416C3">
      <w:pPr>
        <w:pStyle w:val="ListParagraph"/>
        <w:numPr>
          <w:ilvl w:val="0"/>
          <w:numId w:val="3"/>
        </w:numPr>
        <w:rPr>
          <w:lang w:val="en-CA"/>
        </w:rPr>
      </w:pPr>
      <w:r>
        <w:rPr>
          <w:lang w:val="en-CA"/>
        </w:rPr>
        <w:t>We have time to c</w:t>
      </w:r>
      <w:r w:rsidR="00F61DD1">
        <w:rPr>
          <w:lang w:val="en-CA"/>
        </w:rPr>
        <w:t>ollaborate with other similar service organizations to develop effective response plans</w:t>
      </w:r>
    </w:p>
    <w:p w14:paraId="6C0FF22D" w14:textId="77777777" w:rsidR="00D3518B" w:rsidRDefault="00D3518B" w:rsidP="00D3518B">
      <w:pPr>
        <w:jc w:val="center"/>
        <w:rPr>
          <w:sz w:val="16"/>
          <w:szCs w:val="16"/>
          <w:lang w:val="en-CA"/>
        </w:rPr>
      </w:pPr>
    </w:p>
    <w:p w14:paraId="2293A39B" w14:textId="3E415969" w:rsidR="007F6313" w:rsidRPr="00D3518B" w:rsidRDefault="00D3518B" w:rsidP="00D3518B">
      <w:pPr>
        <w:jc w:val="center"/>
        <w:rPr>
          <w:sz w:val="16"/>
          <w:szCs w:val="16"/>
          <w:lang w:val="en-CA"/>
        </w:rPr>
      </w:pPr>
      <w:r w:rsidRPr="00D3518B">
        <w:rPr>
          <w:sz w:val="16"/>
          <w:szCs w:val="16"/>
          <w:lang w:val="en-CA"/>
        </w:rPr>
        <w:t>(2)</w:t>
      </w:r>
    </w:p>
    <w:p w14:paraId="435EF6D5" w14:textId="6796E31C" w:rsidR="00FD6CCC" w:rsidRPr="004E2245" w:rsidRDefault="00FD6CCC">
      <w:pPr>
        <w:rPr>
          <w:b/>
          <w:bCs/>
          <w:sz w:val="24"/>
          <w:szCs w:val="24"/>
          <w:lang w:val="en-CA"/>
        </w:rPr>
      </w:pPr>
      <w:r w:rsidRPr="004E2245">
        <w:rPr>
          <w:b/>
          <w:bCs/>
          <w:sz w:val="24"/>
          <w:szCs w:val="24"/>
          <w:lang w:val="en-CA"/>
        </w:rPr>
        <w:lastRenderedPageBreak/>
        <w:t>Weaknesses</w:t>
      </w:r>
    </w:p>
    <w:p w14:paraId="394F1243" w14:textId="63C9E007" w:rsidR="00EA16F0" w:rsidRDefault="00EA16F0" w:rsidP="00F61DD1">
      <w:pPr>
        <w:pStyle w:val="ListParagraph"/>
        <w:numPr>
          <w:ilvl w:val="0"/>
          <w:numId w:val="5"/>
        </w:numPr>
        <w:rPr>
          <w:lang w:val="en-CA"/>
        </w:rPr>
      </w:pPr>
      <w:r>
        <w:rPr>
          <w:lang w:val="en-CA"/>
        </w:rPr>
        <w:t>Currently ACR has no specific plans related to COVID-19</w:t>
      </w:r>
    </w:p>
    <w:p w14:paraId="4B6A8B92" w14:textId="098E75EF" w:rsidR="00F61DD1" w:rsidRPr="00F61DD1" w:rsidRDefault="00F61DD1" w:rsidP="00F61DD1">
      <w:pPr>
        <w:pStyle w:val="ListParagraph"/>
        <w:numPr>
          <w:ilvl w:val="0"/>
          <w:numId w:val="5"/>
        </w:numPr>
        <w:rPr>
          <w:lang w:val="en-CA"/>
        </w:rPr>
      </w:pPr>
      <w:r w:rsidRPr="00F61DD1">
        <w:rPr>
          <w:lang w:val="en-CA"/>
        </w:rPr>
        <w:t>May not have put a plan in place early enough (virus is currently in Edmonton)</w:t>
      </w:r>
    </w:p>
    <w:p w14:paraId="47D05486" w14:textId="4ACD7CBF" w:rsidR="00F61DD1" w:rsidRDefault="00F61DD1" w:rsidP="00F61DD1">
      <w:pPr>
        <w:pStyle w:val="ListParagraph"/>
        <w:numPr>
          <w:ilvl w:val="0"/>
          <w:numId w:val="5"/>
        </w:numPr>
        <w:rPr>
          <w:lang w:val="en-CA"/>
        </w:rPr>
      </w:pPr>
      <w:r w:rsidRPr="00F61DD1">
        <w:rPr>
          <w:lang w:val="en-CA"/>
        </w:rPr>
        <w:t>Virus is virulent and quite tenacious in nature and will test current protocols significantly</w:t>
      </w:r>
    </w:p>
    <w:p w14:paraId="4837969C" w14:textId="55C5B727" w:rsidR="00F61DD1" w:rsidRDefault="004E2245" w:rsidP="00F61DD1">
      <w:pPr>
        <w:pStyle w:val="ListParagraph"/>
        <w:numPr>
          <w:ilvl w:val="0"/>
          <w:numId w:val="5"/>
        </w:numPr>
        <w:rPr>
          <w:lang w:val="en-CA"/>
        </w:rPr>
      </w:pPr>
      <w:r>
        <w:rPr>
          <w:lang w:val="en-CA"/>
        </w:rPr>
        <w:t xml:space="preserve">Past virus outbreaks and their limited impact may have created a sense of complacency </w:t>
      </w:r>
      <w:r w:rsidR="009A27F0">
        <w:rPr>
          <w:lang w:val="en-CA"/>
        </w:rPr>
        <w:t>leading to poor hygiene and infection control practices</w:t>
      </w:r>
    </w:p>
    <w:p w14:paraId="5200BEF7" w14:textId="0734A444" w:rsidR="004E2245" w:rsidRDefault="004E2245" w:rsidP="00F61DD1">
      <w:pPr>
        <w:pStyle w:val="ListParagraph"/>
        <w:numPr>
          <w:ilvl w:val="0"/>
          <w:numId w:val="5"/>
        </w:numPr>
        <w:rPr>
          <w:lang w:val="en-CA"/>
        </w:rPr>
      </w:pPr>
      <w:r>
        <w:rPr>
          <w:lang w:val="en-CA"/>
        </w:rPr>
        <w:t>Not sure of the potential enormity of the social impact of the virus (</w:t>
      </w:r>
      <w:r w:rsidR="00EA16F0">
        <w:rPr>
          <w:lang w:val="en-CA"/>
        </w:rPr>
        <w:t>E</w:t>
      </w:r>
      <w:r>
        <w:rPr>
          <w:lang w:val="en-CA"/>
        </w:rPr>
        <w:t xml:space="preserve">.g. loss of life, staff illness, </w:t>
      </w:r>
      <w:r w:rsidR="009A27F0">
        <w:rPr>
          <w:lang w:val="en-CA"/>
        </w:rPr>
        <w:t xml:space="preserve">staff staying away to look after loved ones, </w:t>
      </w:r>
      <w:r>
        <w:rPr>
          <w:lang w:val="en-CA"/>
        </w:rPr>
        <w:t>social isolation etc.)</w:t>
      </w:r>
    </w:p>
    <w:p w14:paraId="446A6266" w14:textId="7AFA3302" w:rsidR="00FD6CCC" w:rsidRPr="004E2245" w:rsidRDefault="00FD6CCC">
      <w:pPr>
        <w:rPr>
          <w:b/>
          <w:bCs/>
          <w:sz w:val="24"/>
          <w:szCs w:val="24"/>
          <w:lang w:val="en-CA"/>
        </w:rPr>
      </w:pPr>
      <w:r w:rsidRPr="004E2245">
        <w:rPr>
          <w:b/>
          <w:bCs/>
          <w:sz w:val="24"/>
          <w:szCs w:val="24"/>
          <w:lang w:val="en-CA"/>
        </w:rPr>
        <w:t>Threats</w:t>
      </w:r>
    </w:p>
    <w:p w14:paraId="2368D55F" w14:textId="13472174" w:rsidR="004E2245" w:rsidRPr="004E2245" w:rsidRDefault="004E2245" w:rsidP="004E2245">
      <w:pPr>
        <w:pStyle w:val="ListParagraph"/>
        <w:numPr>
          <w:ilvl w:val="0"/>
          <w:numId w:val="6"/>
        </w:numPr>
        <w:rPr>
          <w:lang w:val="en-CA"/>
        </w:rPr>
      </w:pPr>
      <w:r w:rsidRPr="004E2245">
        <w:rPr>
          <w:lang w:val="en-CA"/>
        </w:rPr>
        <w:t xml:space="preserve">Staff </w:t>
      </w:r>
      <w:r w:rsidR="00EA16F0">
        <w:rPr>
          <w:lang w:val="en-CA"/>
        </w:rPr>
        <w:t xml:space="preserve">who </w:t>
      </w:r>
      <w:r w:rsidRPr="004E2245">
        <w:rPr>
          <w:lang w:val="en-CA"/>
        </w:rPr>
        <w:t xml:space="preserve">are currently on holidays may have been </w:t>
      </w:r>
      <w:r>
        <w:rPr>
          <w:lang w:val="en-CA"/>
        </w:rPr>
        <w:t>to</w:t>
      </w:r>
      <w:r w:rsidRPr="004E2245">
        <w:rPr>
          <w:lang w:val="en-CA"/>
        </w:rPr>
        <w:t xml:space="preserve"> virus hot zones</w:t>
      </w:r>
    </w:p>
    <w:p w14:paraId="0F7A683F" w14:textId="404A1EE0" w:rsidR="004E2245" w:rsidRDefault="004E2245" w:rsidP="004E2245">
      <w:pPr>
        <w:pStyle w:val="ListParagraph"/>
        <w:numPr>
          <w:ilvl w:val="0"/>
          <w:numId w:val="6"/>
        </w:numPr>
        <w:rPr>
          <w:lang w:val="en-CA"/>
        </w:rPr>
      </w:pPr>
      <w:r w:rsidRPr="004E2245">
        <w:rPr>
          <w:lang w:val="en-CA"/>
        </w:rPr>
        <w:t>Spring break is in two weeks and staff may be p</w:t>
      </w:r>
      <w:r w:rsidR="00A02119">
        <w:rPr>
          <w:lang w:val="en-CA"/>
        </w:rPr>
        <w:t>l</w:t>
      </w:r>
      <w:r w:rsidRPr="004E2245">
        <w:rPr>
          <w:lang w:val="en-CA"/>
        </w:rPr>
        <w:t xml:space="preserve">anning to go </w:t>
      </w:r>
      <w:r>
        <w:rPr>
          <w:lang w:val="en-CA"/>
        </w:rPr>
        <w:t xml:space="preserve">on </w:t>
      </w:r>
      <w:r w:rsidRPr="004E2245">
        <w:rPr>
          <w:lang w:val="en-CA"/>
        </w:rPr>
        <w:t>holidays near, or in, virus hot zones (e.g. California)</w:t>
      </w:r>
    </w:p>
    <w:p w14:paraId="6344C049" w14:textId="2621864F" w:rsidR="004E2245" w:rsidRDefault="004E2245" w:rsidP="004E2245">
      <w:pPr>
        <w:pStyle w:val="ListParagraph"/>
        <w:numPr>
          <w:ilvl w:val="0"/>
          <w:numId w:val="6"/>
        </w:numPr>
        <w:rPr>
          <w:lang w:val="en-CA"/>
        </w:rPr>
      </w:pPr>
      <w:r>
        <w:rPr>
          <w:lang w:val="en-CA"/>
        </w:rPr>
        <w:t>The</w:t>
      </w:r>
      <w:r w:rsidR="00D66E2C">
        <w:rPr>
          <w:lang w:val="en-CA"/>
        </w:rPr>
        <w:t xml:space="preserve"> overall</w:t>
      </w:r>
      <w:r>
        <w:rPr>
          <w:lang w:val="en-CA"/>
        </w:rPr>
        <w:t xml:space="preserve"> virus mortality rate of</w:t>
      </w:r>
      <w:r w:rsidR="00A02119">
        <w:rPr>
          <w:lang w:val="en-CA"/>
        </w:rPr>
        <w:t xml:space="preserve"> 2.3</w:t>
      </w:r>
      <w:r>
        <w:rPr>
          <w:lang w:val="en-CA"/>
        </w:rPr>
        <w:t xml:space="preserve">% </w:t>
      </w:r>
      <w:r w:rsidR="00A02119">
        <w:rPr>
          <w:lang w:val="en-CA"/>
        </w:rPr>
        <w:t xml:space="preserve">is </w:t>
      </w:r>
      <w:r>
        <w:rPr>
          <w:lang w:val="en-CA"/>
        </w:rPr>
        <w:t>significant and ther</w:t>
      </w:r>
      <w:r w:rsidR="00A02119">
        <w:rPr>
          <w:lang w:val="en-CA"/>
        </w:rPr>
        <w:t>e are ramifications that may impact staff such as loss of parents, grandparents, infants etc.</w:t>
      </w:r>
    </w:p>
    <w:p w14:paraId="6F2A5C37" w14:textId="799CB968" w:rsidR="00D66E2C" w:rsidRDefault="00D66E2C" w:rsidP="004E2245">
      <w:pPr>
        <w:pStyle w:val="ListParagraph"/>
        <w:numPr>
          <w:ilvl w:val="0"/>
          <w:numId w:val="6"/>
        </w:numPr>
        <w:rPr>
          <w:lang w:val="en-CA"/>
        </w:rPr>
      </w:pPr>
      <w:r>
        <w:rPr>
          <w:lang w:val="en-CA"/>
        </w:rPr>
        <w:t>The COVID-19 virus is less deadly than SARS or MERS however it is significantly more transmissible which is going to make containment challenging</w:t>
      </w:r>
    </w:p>
    <w:p w14:paraId="18971DD3" w14:textId="61906186" w:rsidR="00A02119" w:rsidRPr="00A02119" w:rsidRDefault="006E2582" w:rsidP="004E2245">
      <w:pPr>
        <w:pStyle w:val="ListParagraph"/>
        <w:numPr>
          <w:ilvl w:val="0"/>
          <w:numId w:val="6"/>
        </w:numPr>
        <w:rPr>
          <w:rFonts w:cstheme="minorHAnsi"/>
          <w:lang w:val="en-CA"/>
        </w:rPr>
      </w:pPr>
      <w:r>
        <w:rPr>
          <w:rFonts w:cstheme="minorHAnsi"/>
          <w:lang w:val="en-CA"/>
        </w:rPr>
        <w:t>Fear may drive further panic leading to the hoarding of food and other household items making it difficult to get needed supplies to the group homes</w:t>
      </w:r>
    </w:p>
    <w:p w14:paraId="6B459A46" w14:textId="2226D5FC" w:rsidR="00FD6CCC" w:rsidRPr="009F1C3F" w:rsidRDefault="00FD6CCC">
      <w:pPr>
        <w:rPr>
          <w:sz w:val="24"/>
          <w:szCs w:val="24"/>
          <w:lang w:val="en-CA"/>
        </w:rPr>
      </w:pPr>
      <w:r w:rsidRPr="009F1C3F">
        <w:rPr>
          <w:b/>
          <w:bCs/>
          <w:sz w:val="28"/>
          <w:szCs w:val="28"/>
          <w:lang w:val="en-CA"/>
        </w:rPr>
        <w:t xml:space="preserve">Considerations for </w:t>
      </w:r>
      <w:r w:rsidR="009F1C3F" w:rsidRPr="009F1C3F">
        <w:rPr>
          <w:b/>
          <w:bCs/>
          <w:sz w:val="28"/>
          <w:szCs w:val="28"/>
          <w:lang w:val="en-CA"/>
        </w:rPr>
        <w:t>P</w:t>
      </w:r>
      <w:r w:rsidRPr="009F1C3F">
        <w:rPr>
          <w:b/>
          <w:bCs/>
          <w:sz w:val="28"/>
          <w:szCs w:val="28"/>
          <w:lang w:val="en-CA"/>
        </w:rPr>
        <w:t xml:space="preserve">lanning </w:t>
      </w:r>
      <w:r w:rsidRPr="009F1C3F">
        <w:rPr>
          <w:sz w:val="24"/>
          <w:szCs w:val="24"/>
          <w:lang w:val="en-CA"/>
        </w:rPr>
        <w:t>(Potential Impacts</w:t>
      </w:r>
      <w:r w:rsidR="009F1C3F" w:rsidRPr="009F1C3F">
        <w:rPr>
          <w:sz w:val="24"/>
          <w:szCs w:val="24"/>
          <w:lang w:val="en-CA"/>
        </w:rPr>
        <w:t xml:space="preserve"> and Strategies</w:t>
      </w:r>
      <w:r w:rsidRPr="009F1C3F">
        <w:rPr>
          <w:sz w:val="24"/>
          <w:szCs w:val="24"/>
          <w:lang w:val="en-CA"/>
        </w:rPr>
        <w:t>)</w:t>
      </w:r>
    </w:p>
    <w:p w14:paraId="263BA06F" w14:textId="5E43C50A" w:rsidR="00F362E1" w:rsidRDefault="00F362E1">
      <w:pPr>
        <w:rPr>
          <w:rFonts w:eastAsia="Times New Roman" w:cstheme="minorHAnsi"/>
          <w:color w:val="000000"/>
          <w:lang w:val="en-CA"/>
        </w:rPr>
      </w:pPr>
      <w:r w:rsidRPr="00F362E1">
        <w:rPr>
          <w:rFonts w:eastAsia="Times New Roman" w:cstheme="minorHAnsi"/>
          <w:b/>
          <w:bCs/>
          <w:color w:val="000000"/>
          <w:sz w:val="24"/>
          <w:szCs w:val="24"/>
          <w:lang w:val="en-CA"/>
        </w:rPr>
        <w:t>Preamble:</w:t>
      </w:r>
      <w:r>
        <w:rPr>
          <w:rFonts w:eastAsia="Times New Roman" w:cstheme="minorHAnsi"/>
          <w:color w:val="000000"/>
          <w:lang w:val="en-CA"/>
        </w:rPr>
        <w:t xml:space="preserve"> The following consideration must be addressed in any plan going forward. It is important that we look at our planning from a community of practice perspective as the challenges may defy a predictable response. It is strongly </w:t>
      </w:r>
      <w:r w:rsidR="00562373">
        <w:rPr>
          <w:rFonts w:eastAsia="Times New Roman" w:cstheme="minorHAnsi"/>
          <w:color w:val="000000"/>
          <w:lang w:val="en-CA"/>
        </w:rPr>
        <w:t xml:space="preserve">recommended </w:t>
      </w:r>
      <w:r w:rsidR="000E27C7">
        <w:rPr>
          <w:rFonts w:eastAsia="Times New Roman" w:cstheme="minorHAnsi"/>
          <w:color w:val="000000"/>
          <w:lang w:val="en-CA"/>
        </w:rPr>
        <w:t xml:space="preserve">the ACR planning committee consider the </w:t>
      </w:r>
      <w:r w:rsidR="00311A87">
        <w:rPr>
          <w:rFonts w:eastAsia="Times New Roman" w:cstheme="minorHAnsi"/>
          <w:color w:val="000000"/>
          <w:lang w:val="en-CA"/>
        </w:rPr>
        <w:t>following.</w:t>
      </w:r>
    </w:p>
    <w:p w14:paraId="16F043C7" w14:textId="3FCD5181" w:rsidR="00562373" w:rsidRDefault="00562373" w:rsidP="00F362E1">
      <w:pPr>
        <w:pStyle w:val="ListParagraph"/>
        <w:numPr>
          <w:ilvl w:val="0"/>
          <w:numId w:val="7"/>
        </w:numPr>
        <w:rPr>
          <w:lang w:val="en-CA"/>
        </w:rPr>
      </w:pPr>
      <w:bookmarkStart w:id="0" w:name="_GoBack"/>
      <w:bookmarkEnd w:id="0"/>
      <w:r>
        <w:rPr>
          <w:lang w:val="en-CA"/>
        </w:rPr>
        <w:t>Review and assess all current policies, procedures and protocols as they relate to COVID-19</w:t>
      </w:r>
    </w:p>
    <w:p w14:paraId="4AE57F8E" w14:textId="689E2B4E" w:rsidR="00F362E1" w:rsidRPr="00F362E1" w:rsidRDefault="00F362E1" w:rsidP="00F362E1">
      <w:pPr>
        <w:pStyle w:val="ListParagraph"/>
        <w:numPr>
          <w:ilvl w:val="0"/>
          <w:numId w:val="7"/>
        </w:numPr>
        <w:rPr>
          <w:lang w:val="en-CA"/>
        </w:rPr>
      </w:pPr>
      <w:r>
        <w:rPr>
          <w:lang w:val="en-CA"/>
        </w:rPr>
        <w:t>Develop a shared information site where real-time COVID-19 updates can be posted and accessed by ACR staff and families</w:t>
      </w:r>
      <w:r w:rsidR="00EA16F0">
        <w:rPr>
          <w:lang w:val="en-CA"/>
        </w:rPr>
        <w:t xml:space="preserve"> (Perhaps through Align)</w:t>
      </w:r>
    </w:p>
    <w:p w14:paraId="5969AD2C" w14:textId="64C1835B" w:rsidR="009F1C3F" w:rsidRPr="00562373" w:rsidRDefault="009F1C3F" w:rsidP="00562373">
      <w:pPr>
        <w:pStyle w:val="ListParagraph"/>
        <w:numPr>
          <w:ilvl w:val="0"/>
          <w:numId w:val="7"/>
        </w:numPr>
        <w:rPr>
          <w:lang w:val="en-CA"/>
        </w:rPr>
      </w:pPr>
      <w:r w:rsidRPr="00562373">
        <w:rPr>
          <w:rFonts w:eastAsia="Times New Roman" w:cstheme="minorHAnsi"/>
          <w:color w:val="000000"/>
          <w:lang w:val="en-CA"/>
        </w:rPr>
        <w:t xml:space="preserve">Review previous pandemic plans to draw upon ideas and strategies </w:t>
      </w:r>
    </w:p>
    <w:p w14:paraId="771991B4" w14:textId="77698FAC" w:rsidR="009F1C3F" w:rsidRDefault="009F1C3F" w:rsidP="00F362E1">
      <w:pPr>
        <w:pStyle w:val="ListParagraph"/>
        <w:numPr>
          <w:ilvl w:val="0"/>
          <w:numId w:val="7"/>
        </w:numPr>
        <w:rPr>
          <w:lang w:val="en-CA"/>
        </w:rPr>
      </w:pPr>
      <w:r w:rsidRPr="00F362E1">
        <w:rPr>
          <w:lang w:val="en-CA"/>
        </w:rPr>
        <w:t xml:space="preserve">Draw on current government plans </w:t>
      </w:r>
      <w:r w:rsidR="007F6313">
        <w:rPr>
          <w:lang w:val="en-CA"/>
        </w:rPr>
        <w:t>of</w:t>
      </w:r>
      <w:r w:rsidRPr="00F362E1">
        <w:rPr>
          <w:lang w:val="en-CA"/>
        </w:rPr>
        <w:t xml:space="preserve"> action</w:t>
      </w:r>
    </w:p>
    <w:p w14:paraId="27B9A11D" w14:textId="31127DAA" w:rsidR="00562373" w:rsidRPr="00562373" w:rsidRDefault="00562373" w:rsidP="00F362E1">
      <w:pPr>
        <w:pStyle w:val="ListParagraph"/>
        <w:numPr>
          <w:ilvl w:val="0"/>
          <w:numId w:val="7"/>
        </w:numPr>
        <w:rPr>
          <w:i/>
          <w:iCs/>
          <w:lang w:val="en-CA"/>
        </w:rPr>
      </w:pPr>
      <w:r>
        <w:rPr>
          <w:lang w:val="en-CA"/>
        </w:rPr>
        <w:t xml:space="preserve">After review of all available plans, develop a list of questions </w:t>
      </w:r>
      <w:r w:rsidR="008F53B5">
        <w:rPr>
          <w:lang w:val="en-CA"/>
        </w:rPr>
        <w:t xml:space="preserve">or the “what ifs”, </w:t>
      </w:r>
      <w:r>
        <w:rPr>
          <w:lang w:val="en-CA"/>
        </w:rPr>
        <w:t xml:space="preserve">that remain unanswered or that may be emerging </w:t>
      </w:r>
      <w:r w:rsidRPr="00562373">
        <w:rPr>
          <w:i/>
          <w:iCs/>
          <w:lang w:val="en-CA"/>
        </w:rPr>
        <w:t>(We don’t know what we don’t know!)</w:t>
      </w:r>
    </w:p>
    <w:p w14:paraId="249341C7" w14:textId="6F1B7F8F" w:rsidR="00562373" w:rsidRDefault="00562373" w:rsidP="00F362E1">
      <w:pPr>
        <w:pStyle w:val="ListParagraph"/>
        <w:numPr>
          <w:ilvl w:val="0"/>
          <w:numId w:val="7"/>
        </w:numPr>
        <w:rPr>
          <w:lang w:val="en-CA"/>
        </w:rPr>
      </w:pPr>
      <w:r>
        <w:rPr>
          <w:lang w:val="en-CA"/>
        </w:rPr>
        <w:t>Develop a communication plan to staff, children’s services and if required, families</w:t>
      </w:r>
    </w:p>
    <w:p w14:paraId="0CF99354" w14:textId="201469F3" w:rsidR="00562373" w:rsidRDefault="00562373" w:rsidP="00F362E1">
      <w:pPr>
        <w:pStyle w:val="ListParagraph"/>
        <w:numPr>
          <w:ilvl w:val="0"/>
          <w:numId w:val="7"/>
        </w:numPr>
        <w:rPr>
          <w:lang w:val="en-CA"/>
        </w:rPr>
      </w:pPr>
      <w:r>
        <w:rPr>
          <w:lang w:val="en-CA"/>
        </w:rPr>
        <w:t>Draft a communique to go out to all ACR staff regarding ACR’s response to COVID-19</w:t>
      </w:r>
    </w:p>
    <w:p w14:paraId="06B88C20" w14:textId="148A9C1A" w:rsidR="00260380" w:rsidRPr="00F362E1" w:rsidRDefault="00260380" w:rsidP="00F362E1">
      <w:pPr>
        <w:pStyle w:val="ListParagraph"/>
        <w:numPr>
          <w:ilvl w:val="0"/>
          <w:numId w:val="7"/>
        </w:numPr>
        <w:rPr>
          <w:lang w:val="en-CA"/>
        </w:rPr>
      </w:pPr>
      <w:r>
        <w:rPr>
          <w:lang w:val="en-CA"/>
        </w:rPr>
        <w:t>Examine procedures for the possibility of staff working from home</w:t>
      </w:r>
    </w:p>
    <w:p w14:paraId="3F8E62D2" w14:textId="409AB21E" w:rsidR="009F1C3F" w:rsidRPr="00562373" w:rsidRDefault="009F1C3F" w:rsidP="00F362E1">
      <w:pPr>
        <w:pStyle w:val="ListParagraph"/>
        <w:numPr>
          <w:ilvl w:val="0"/>
          <w:numId w:val="7"/>
        </w:numPr>
        <w:rPr>
          <w:i/>
          <w:iCs/>
          <w:lang w:val="en-CA"/>
        </w:rPr>
      </w:pPr>
      <w:r w:rsidRPr="00F362E1">
        <w:rPr>
          <w:lang w:val="en-CA"/>
        </w:rPr>
        <w:t>Share planning with other similar organizations (</w:t>
      </w:r>
      <w:r w:rsidRPr="00562373">
        <w:rPr>
          <w:i/>
          <w:iCs/>
          <w:lang w:val="en-CA"/>
        </w:rPr>
        <w:t>A short-term practice community perhaps?)</w:t>
      </w:r>
    </w:p>
    <w:p w14:paraId="07780647" w14:textId="7D13694D" w:rsidR="00F362E1" w:rsidRPr="00F362E1" w:rsidRDefault="00F362E1" w:rsidP="00F362E1">
      <w:pPr>
        <w:pStyle w:val="ListParagraph"/>
        <w:numPr>
          <w:ilvl w:val="0"/>
          <w:numId w:val="7"/>
        </w:numPr>
        <w:rPr>
          <w:lang w:val="en-CA"/>
        </w:rPr>
      </w:pPr>
      <w:r w:rsidRPr="00F362E1">
        <w:rPr>
          <w:lang w:val="en-CA"/>
        </w:rPr>
        <w:t>Brainstorm potential impacts and strategies to mitigate the impacts</w:t>
      </w:r>
    </w:p>
    <w:p w14:paraId="2FA4E283" w14:textId="596F93DB" w:rsidR="009F1C3F" w:rsidRPr="00F362E1" w:rsidRDefault="009F1C3F" w:rsidP="00F362E1">
      <w:pPr>
        <w:pStyle w:val="ListParagraph"/>
        <w:numPr>
          <w:ilvl w:val="0"/>
          <w:numId w:val="7"/>
        </w:numPr>
        <w:rPr>
          <w:lang w:val="en-CA"/>
        </w:rPr>
      </w:pPr>
      <w:r w:rsidRPr="00F362E1">
        <w:rPr>
          <w:lang w:val="en-CA"/>
        </w:rPr>
        <w:t>Consider</w:t>
      </w:r>
      <w:r w:rsidR="007F6313">
        <w:rPr>
          <w:lang w:val="en-CA"/>
        </w:rPr>
        <w:t xml:space="preserve"> </w:t>
      </w:r>
      <w:r w:rsidRPr="00F362E1">
        <w:rPr>
          <w:lang w:val="en-CA"/>
        </w:rPr>
        <w:t xml:space="preserve">the </w:t>
      </w:r>
      <w:r w:rsidR="007F6313">
        <w:rPr>
          <w:lang w:val="en-CA"/>
        </w:rPr>
        <w:t xml:space="preserve">impact of </w:t>
      </w:r>
      <w:r w:rsidRPr="00F362E1">
        <w:rPr>
          <w:lang w:val="en-CA"/>
        </w:rPr>
        <w:t xml:space="preserve">fear in our staff and </w:t>
      </w:r>
      <w:r w:rsidR="007F6313">
        <w:rPr>
          <w:lang w:val="en-CA"/>
        </w:rPr>
        <w:t xml:space="preserve">the children’s </w:t>
      </w:r>
      <w:r w:rsidRPr="00F362E1">
        <w:rPr>
          <w:lang w:val="en-CA"/>
        </w:rPr>
        <w:t>anxiety</w:t>
      </w:r>
    </w:p>
    <w:p w14:paraId="012303E2" w14:textId="23582C33" w:rsidR="00FD6CCC" w:rsidRDefault="007F6313" w:rsidP="007F6313">
      <w:pPr>
        <w:pStyle w:val="ListParagraph"/>
        <w:numPr>
          <w:ilvl w:val="0"/>
          <w:numId w:val="7"/>
        </w:numPr>
        <w:rPr>
          <w:lang w:val="en-CA"/>
        </w:rPr>
      </w:pPr>
      <w:r>
        <w:rPr>
          <w:lang w:val="en-CA"/>
        </w:rPr>
        <w:t xml:space="preserve">Consider the </w:t>
      </w:r>
      <w:r w:rsidR="00FD6CCC" w:rsidRPr="00F362E1">
        <w:rPr>
          <w:lang w:val="en-CA"/>
        </w:rPr>
        <w:t>Human Resources</w:t>
      </w:r>
      <w:r w:rsidR="009F1C3F" w:rsidRPr="00F362E1">
        <w:rPr>
          <w:lang w:val="en-CA"/>
        </w:rPr>
        <w:t xml:space="preserve"> </w:t>
      </w:r>
      <w:r>
        <w:rPr>
          <w:lang w:val="en-CA"/>
        </w:rPr>
        <w:t xml:space="preserve">impacts </w:t>
      </w:r>
      <w:r w:rsidR="009F1C3F" w:rsidRPr="00F362E1">
        <w:rPr>
          <w:lang w:val="en-CA"/>
        </w:rPr>
        <w:t xml:space="preserve">in terms of staff who may be off due to </w:t>
      </w:r>
      <w:r w:rsidRPr="00F362E1">
        <w:rPr>
          <w:lang w:val="en-CA"/>
        </w:rPr>
        <w:t xml:space="preserve">quarantine </w:t>
      </w:r>
      <w:r>
        <w:rPr>
          <w:lang w:val="en-CA"/>
        </w:rPr>
        <w:t>along with reviewing and/or developing p</w:t>
      </w:r>
      <w:r w:rsidR="009F1C3F" w:rsidRPr="007F6313">
        <w:rPr>
          <w:lang w:val="en-CA"/>
        </w:rPr>
        <w:t>rocedures for dealing with s</w:t>
      </w:r>
      <w:r w:rsidR="00FD6CCC" w:rsidRPr="007F6313">
        <w:rPr>
          <w:lang w:val="en-CA"/>
        </w:rPr>
        <w:t xml:space="preserve">taff illness </w:t>
      </w:r>
    </w:p>
    <w:p w14:paraId="34A3AEA2" w14:textId="77777777" w:rsidR="008F53B5" w:rsidRPr="008F53B5" w:rsidRDefault="008F53B5" w:rsidP="008F53B5">
      <w:pPr>
        <w:jc w:val="center"/>
        <w:rPr>
          <w:sz w:val="16"/>
          <w:szCs w:val="16"/>
          <w:lang w:val="en-CA"/>
        </w:rPr>
      </w:pPr>
      <w:r w:rsidRPr="008F53B5">
        <w:rPr>
          <w:sz w:val="16"/>
          <w:szCs w:val="16"/>
          <w:lang w:val="en-CA"/>
        </w:rPr>
        <w:t>(3)</w:t>
      </w:r>
    </w:p>
    <w:p w14:paraId="08A464A4" w14:textId="77777777" w:rsidR="008F53B5" w:rsidRPr="008F53B5" w:rsidRDefault="008F53B5" w:rsidP="008F53B5">
      <w:pPr>
        <w:rPr>
          <w:lang w:val="en-CA"/>
        </w:rPr>
      </w:pPr>
    </w:p>
    <w:p w14:paraId="1112FE42" w14:textId="05B1FF24" w:rsidR="00FD6CCC" w:rsidRPr="007F6313" w:rsidRDefault="009F1C3F" w:rsidP="007F6313">
      <w:pPr>
        <w:pStyle w:val="ListParagraph"/>
        <w:numPr>
          <w:ilvl w:val="0"/>
          <w:numId w:val="7"/>
        </w:numPr>
        <w:rPr>
          <w:lang w:val="en-CA"/>
        </w:rPr>
      </w:pPr>
      <w:r w:rsidRPr="00F362E1">
        <w:rPr>
          <w:lang w:val="en-CA"/>
        </w:rPr>
        <w:lastRenderedPageBreak/>
        <w:t>Analy</w:t>
      </w:r>
      <w:r w:rsidR="007F6313">
        <w:rPr>
          <w:lang w:val="en-CA"/>
        </w:rPr>
        <w:t>se</w:t>
      </w:r>
      <w:r w:rsidRPr="00F362E1">
        <w:rPr>
          <w:lang w:val="en-CA"/>
        </w:rPr>
        <w:t xml:space="preserve"> the </w:t>
      </w:r>
      <w:r w:rsidR="007F6313">
        <w:rPr>
          <w:lang w:val="en-CA"/>
        </w:rPr>
        <w:t xml:space="preserve">potential </w:t>
      </w:r>
      <w:r w:rsidRPr="00F362E1">
        <w:rPr>
          <w:lang w:val="en-CA"/>
        </w:rPr>
        <w:t>i</w:t>
      </w:r>
      <w:r w:rsidR="00FD6CCC" w:rsidRPr="00F362E1">
        <w:rPr>
          <w:lang w:val="en-CA"/>
        </w:rPr>
        <w:t xml:space="preserve">mpact </w:t>
      </w:r>
      <w:r w:rsidRPr="00F362E1">
        <w:rPr>
          <w:lang w:val="en-CA"/>
        </w:rPr>
        <w:t>up</w:t>
      </w:r>
      <w:r w:rsidR="00FD6CCC" w:rsidRPr="00F362E1">
        <w:rPr>
          <w:lang w:val="en-CA"/>
        </w:rPr>
        <w:t xml:space="preserve">on </w:t>
      </w:r>
      <w:r w:rsidRPr="00F362E1">
        <w:rPr>
          <w:lang w:val="en-CA"/>
        </w:rPr>
        <w:t>s</w:t>
      </w:r>
      <w:r w:rsidR="00FD6CCC" w:rsidRPr="00F362E1">
        <w:rPr>
          <w:lang w:val="en-CA"/>
        </w:rPr>
        <w:t xml:space="preserve">taffing </w:t>
      </w:r>
      <w:r w:rsidR="007F6313">
        <w:rPr>
          <w:lang w:val="en-CA"/>
        </w:rPr>
        <w:t>if they should need to stay home to look after loved ones or refuse to be put at risk with a potential infected child</w:t>
      </w:r>
    </w:p>
    <w:p w14:paraId="13428FAC" w14:textId="49EC8863" w:rsidR="007F6313" w:rsidRPr="00F362E1" w:rsidRDefault="007F6313" w:rsidP="00F362E1">
      <w:pPr>
        <w:pStyle w:val="ListParagraph"/>
        <w:numPr>
          <w:ilvl w:val="0"/>
          <w:numId w:val="7"/>
        </w:numPr>
        <w:rPr>
          <w:lang w:val="en-CA"/>
        </w:rPr>
      </w:pPr>
      <w:r>
        <w:rPr>
          <w:lang w:val="en-CA"/>
        </w:rPr>
        <w:t>Evaluate potential isolation sites/strategies</w:t>
      </w:r>
    </w:p>
    <w:p w14:paraId="47C2389D" w14:textId="510538E1" w:rsidR="00FD6CCC" w:rsidRPr="008F53B5" w:rsidRDefault="00FD6CCC" w:rsidP="00F362E1">
      <w:pPr>
        <w:pStyle w:val="ListParagraph"/>
        <w:numPr>
          <w:ilvl w:val="0"/>
          <w:numId w:val="7"/>
        </w:numPr>
        <w:rPr>
          <w:i/>
          <w:iCs/>
          <w:lang w:val="en-CA"/>
        </w:rPr>
      </w:pPr>
      <w:r w:rsidRPr="00F362E1">
        <w:rPr>
          <w:lang w:val="en-CA"/>
        </w:rPr>
        <w:t>Plan for</w:t>
      </w:r>
      <w:r w:rsidR="00F362E1">
        <w:rPr>
          <w:lang w:val="en-CA"/>
        </w:rPr>
        <w:t xml:space="preserve"> anticipated</w:t>
      </w:r>
      <w:r w:rsidRPr="00F362E1">
        <w:rPr>
          <w:lang w:val="en-CA"/>
        </w:rPr>
        <w:t xml:space="preserve"> loss</w:t>
      </w:r>
      <w:r w:rsidR="00260380">
        <w:rPr>
          <w:lang w:val="en-CA"/>
        </w:rPr>
        <w:t>/</w:t>
      </w:r>
      <w:r w:rsidRPr="00F362E1">
        <w:rPr>
          <w:lang w:val="en-CA"/>
        </w:rPr>
        <w:t xml:space="preserve">grief </w:t>
      </w:r>
      <w:r w:rsidR="009F1C3F" w:rsidRPr="00F362E1">
        <w:rPr>
          <w:lang w:val="en-CA"/>
        </w:rPr>
        <w:t xml:space="preserve">with children and staff </w:t>
      </w:r>
      <w:r w:rsidR="009F1C3F" w:rsidRPr="008F53B5">
        <w:rPr>
          <w:i/>
          <w:iCs/>
          <w:lang w:val="en-CA"/>
        </w:rPr>
        <w:t xml:space="preserve">(e.g. </w:t>
      </w:r>
      <w:r w:rsidR="008F53B5" w:rsidRPr="008F53B5">
        <w:rPr>
          <w:i/>
          <w:iCs/>
          <w:lang w:val="en-CA"/>
        </w:rPr>
        <w:t>P</w:t>
      </w:r>
      <w:r w:rsidR="009F1C3F" w:rsidRPr="008F53B5">
        <w:rPr>
          <w:i/>
          <w:iCs/>
          <w:lang w:val="en-CA"/>
        </w:rPr>
        <w:t>arents, grandparents, others)</w:t>
      </w:r>
    </w:p>
    <w:p w14:paraId="2C09F1B6" w14:textId="58757202" w:rsidR="00562373" w:rsidRPr="008F53B5" w:rsidRDefault="008F53B5" w:rsidP="008F53B5">
      <w:pPr>
        <w:pStyle w:val="ListParagraph"/>
        <w:numPr>
          <w:ilvl w:val="0"/>
          <w:numId w:val="7"/>
        </w:numPr>
        <w:rPr>
          <w:i/>
          <w:iCs/>
          <w:lang w:val="en-CA"/>
        </w:rPr>
      </w:pPr>
      <w:r>
        <w:rPr>
          <w:lang w:val="en-CA"/>
        </w:rPr>
        <w:t xml:space="preserve">Identify what our obligations may be if this event is declared a public </w:t>
      </w:r>
      <w:r w:rsidRPr="008F53B5">
        <w:rPr>
          <w:lang w:val="en-CA"/>
        </w:rPr>
        <w:t>emergency</w:t>
      </w:r>
      <w:r w:rsidRPr="008F53B5">
        <w:rPr>
          <w:i/>
          <w:iCs/>
          <w:lang w:val="en-CA"/>
        </w:rPr>
        <w:t xml:space="preserve"> (Would we be considered and essential service?)</w:t>
      </w:r>
    </w:p>
    <w:p w14:paraId="2A0AC7DB" w14:textId="5E04FF0F" w:rsidR="00F362E1" w:rsidRPr="00F362E1" w:rsidRDefault="009F1C3F" w:rsidP="009F1C3F">
      <w:pPr>
        <w:pStyle w:val="ListParagraph"/>
        <w:numPr>
          <w:ilvl w:val="0"/>
          <w:numId w:val="7"/>
        </w:numPr>
        <w:spacing w:after="0" w:line="240" w:lineRule="auto"/>
        <w:rPr>
          <w:rFonts w:eastAsia="Times New Roman" w:cstheme="minorHAnsi"/>
          <w:color w:val="000000"/>
        </w:rPr>
      </w:pPr>
      <w:r w:rsidRPr="00F362E1">
        <w:rPr>
          <w:rFonts w:eastAsia="Times New Roman" w:cstheme="minorHAnsi"/>
          <w:color w:val="000000"/>
          <w:lang w:val="en-CA"/>
        </w:rPr>
        <w:t>Plan to ensure that we have limited public contact points if there should be a spread in the local communit</w:t>
      </w:r>
      <w:r w:rsidR="00F362E1">
        <w:rPr>
          <w:rFonts w:eastAsia="Times New Roman" w:cstheme="minorHAnsi"/>
          <w:color w:val="000000"/>
          <w:lang w:val="en-CA"/>
        </w:rPr>
        <w:t>y as well as li</w:t>
      </w:r>
      <w:r w:rsidRPr="00F362E1">
        <w:rPr>
          <w:rFonts w:eastAsia="Times New Roman" w:cstheme="minorHAnsi"/>
          <w:color w:val="000000"/>
          <w:lang w:val="en-CA"/>
        </w:rPr>
        <w:t xml:space="preserve">miting </w:t>
      </w:r>
      <w:r w:rsidR="00F362E1" w:rsidRPr="00F362E1">
        <w:rPr>
          <w:rFonts w:eastAsia="Times New Roman" w:cstheme="minorHAnsi"/>
          <w:color w:val="000000"/>
          <w:lang w:val="en-CA"/>
        </w:rPr>
        <w:t xml:space="preserve">travel and </w:t>
      </w:r>
      <w:r w:rsidR="00F362E1">
        <w:rPr>
          <w:rFonts w:eastAsia="Times New Roman" w:cstheme="minorHAnsi"/>
          <w:color w:val="000000"/>
          <w:lang w:val="en-CA"/>
        </w:rPr>
        <w:t xml:space="preserve">social </w:t>
      </w:r>
      <w:r w:rsidR="00F362E1" w:rsidRPr="00F362E1">
        <w:rPr>
          <w:rFonts w:eastAsia="Times New Roman" w:cstheme="minorHAnsi"/>
          <w:color w:val="000000"/>
          <w:lang w:val="en-CA"/>
        </w:rPr>
        <w:t>events where there is public interaction</w:t>
      </w:r>
    </w:p>
    <w:p w14:paraId="21C339E7" w14:textId="77777777" w:rsidR="00562373" w:rsidRPr="00562373" w:rsidRDefault="00562373" w:rsidP="00562373">
      <w:pPr>
        <w:pStyle w:val="ListParagraph"/>
        <w:numPr>
          <w:ilvl w:val="0"/>
          <w:numId w:val="7"/>
        </w:numPr>
        <w:rPr>
          <w:lang w:val="en-CA"/>
        </w:rPr>
      </w:pPr>
      <w:r w:rsidRPr="00F362E1">
        <w:rPr>
          <w:lang w:val="en-CA"/>
        </w:rPr>
        <w:t>Pla</w:t>
      </w:r>
      <w:r>
        <w:rPr>
          <w:lang w:val="en-CA"/>
        </w:rPr>
        <w:t>n</w:t>
      </w:r>
      <w:r w:rsidRPr="00F362E1">
        <w:rPr>
          <w:lang w:val="en-CA"/>
        </w:rPr>
        <w:t xml:space="preserve"> </w:t>
      </w:r>
      <w:r>
        <w:rPr>
          <w:lang w:val="en-CA"/>
        </w:rPr>
        <w:t xml:space="preserve">longer term strategies regarding the </w:t>
      </w:r>
      <w:r w:rsidRPr="00F362E1">
        <w:rPr>
          <w:lang w:val="en-CA"/>
        </w:rPr>
        <w:t>virus’s impact (potentially 2 years)</w:t>
      </w:r>
    </w:p>
    <w:p w14:paraId="526B4E55" w14:textId="00B9D851" w:rsidR="009F1C3F" w:rsidRPr="007F6313" w:rsidRDefault="00F362E1" w:rsidP="009F1C3F">
      <w:pPr>
        <w:pStyle w:val="ListParagraph"/>
        <w:numPr>
          <w:ilvl w:val="0"/>
          <w:numId w:val="7"/>
        </w:numPr>
        <w:spacing w:after="0" w:line="240" w:lineRule="auto"/>
        <w:rPr>
          <w:rFonts w:eastAsia="Times New Roman" w:cstheme="minorHAnsi"/>
          <w:color w:val="000000"/>
        </w:rPr>
      </w:pPr>
      <w:r w:rsidRPr="00F362E1">
        <w:rPr>
          <w:rFonts w:eastAsia="Times New Roman" w:cstheme="minorHAnsi"/>
          <w:color w:val="000000"/>
          <w:lang w:val="en-CA"/>
        </w:rPr>
        <w:t>Ensur</w:t>
      </w:r>
      <w:r>
        <w:rPr>
          <w:rFonts w:eastAsia="Times New Roman" w:cstheme="minorHAnsi"/>
          <w:color w:val="000000"/>
          <w:lang w:val="en-CA"/>
        </w:rPr>
        <w:t xml:space="preserve">e </w:t>
      </w:r>
      <w:r w:rsidRPr="00F362E1">
        <w:rPr>
          <w:rFonts w:eastAsia="Times New Roman" w:cstheme="minorHAnsi"/>
          <w:color w:val="000000"/>
          <w:lang w:val="en-CA"/>
        </w:rPr>
        <w:t>a</w:t>
      </w:r>
      <w:r w:rsidR="009F1C3F" w:rsidRPr="00F362E1">
        <w:rPr>
          <w:rFonts w:eastAsia="Times New Roman" w:cstheme="minorHAnsi"/>
          <w:color w:val="000000"/>
          <w:lang w:val="en-CA"/>
        </w:rPr>
        <w:t>dequate food and other</w:t>
      </w:r>
      <w:r w:rsidRPr="00F362E1">
        <w:rPr>
          <w:rFonts w:eastAsia="Times New Roman" w:cstheme="minorHAnsi"/>
          <w:color w:val="000000"/>
          <w:lang w:val="en-CA"/>
        </w:rPr>
        <w:t xml:space="preserve"> necessary</w:t>
      </w:r>
      <w:r w:rsidR="009F1C3F" w:rsidRPr="00F362E1">
        <w:rPr>
          <w:rFonts w:eastAsia="Times New Roman" w:cstheme="minorHAnsi"/>
          <w:color w:val="000000"/>
          <w:lang w:val="en-CA"/>
        </w:rPr>
        <w:t xml:space="preserve"> items </w:t>
      </w:r>
      <w:r>
        <w:rPr>
          <w:rFonts w:eastAsia="Times New Roman" w:cstheme="minorHAnsi"/>
          <w:color w:val="000000"/>
          <w:lang w:val="en-CA"/>
        </w:rPr>
        <w:t xml:space="preserve">are secured </w:t>
      </w:r>
      <w:r w:rsidR="009F1C3F" w:rsidRPr="00F362E1">
        <w:rPr>
          <w:rFonts w:eastAsia="Times New Roman" w:cstheme="minorHAnsi"/>
          <w:color w:val="000000"/>
          <w:lang w:val="en-CA"/>
        </w:rPr>
        <w:t>if there should be lock down period</w:t>
      </w:r>
    </w:p>
    <w:p w14:paraId="74AC442F" w14:textId="6A696299" w:rsidR="007F6313" w:rsidRDefault="008D3079" w:rsidP="009F1C3F">
      <w:pPr>
        <w:pStyle w:val="ListParagraph"/>
        <w:numPr>
          <w:ilvl w:val="0"/>
          <w:numId w:val="7"/>
        </w:numPr>
        <w:spacing w:after="0" w:line="240" w:lineRule="auto"/>
        <w:rPr>
          <w:rFonts w:eastAsia="Times New Roman" w:cstheme="minorHAnsi"/>
          <w:color w:val="000000"/>
        </w:rPr>
      </w:pPr>
      <w:r>
        <w:rPr>
          <w:rFonts w:eastAsia="Times New Roman" w:cstheme="minorHAnsi"/>
          <w:color w:val="000000"/>
        </w:rPr>
        <w:t xml:space="preserve">Consideration for transportation of supplies and medicines to programs that may be quarantined </w:t>
      </w:r>
    </w:p>
    <w:p w14:paraId="67F865FD" w14:textId="76107B67" w:rsidR="008D3079" w:rsidRDefault="00403A20" w:rsidP="009F1C3F">
      <w:pPr>
        <w:pStyle w:val="ListParagraph"/>
        <w:numPr>
          <w:ilvl w:val="0"/>
          <w:numId w:val="7"/>
        </w:numPr>
        <w:spacing w:after="0" w:line="240" w:lineRule="auto"/>
        <w:rPr>
          <w:rFonts w:eastAsia="Times New Roman" w:cstheme="minorHAnsi"/>
          <w:color w:val="000000"/>
        </w:rPr>
      </w:pPr>
      <w:r>
        <w:rPr>
          <w:rFonts w:eastAsia="Times New Roman" w:cstheme="minorHAnsi"/>
          <w:color w:val="000000"/>
        </w:rPr>
        <w:t>Carry out an analysis of pre-existing health conditions of ACR clients and staff and evaluate their risk level</w:t>
      </w:r>
    </w:p>
    <w:p w14:paraId="715B0BD0" w14:textId="4ECC4E93" w:rsidR="00403A20" w:rsidRPr="00F362E1" w:rsidRDefault="00D3518B" w:rsidP="009F1C3F">
      <w:pPr>
        <w:pStyle w:val="ListParagraph"/>
        <w:numPr>
          <w:ilvl w:val="0"/>
          <w:numId w:val="7"/>
        </w:numPr>
        <w:spacing w:after="0" w:line="240" w:lineRule="auto"/>
        <w:rPr>
          <w:rFonts w:eastAsia="Times New Roman" w:cstheme="minorHAnsi"/>
          <w:color w:val="000000"/>
        </w:rPr>
      </w:pPr>
      <w:r>
        <w:rPr>
          <w:rFonts w:eastAsia="Times New Roman" w:cstheme="minorHAnsi"/>
          <w:color w:val="000000"/>
        </w:rPr>
        <w:t>Support a coordinated approach amongst other agencies, service providers and the provincial association (Align) to share best practices related to mitigating all aspect of the virus</w:t>
      </w:r>
    </w:p>
    <w:p w14:paraId="07C1A0C3" w14:textId="77777777" w:rsidR="00F362E1" w:rsidRDefault="00F362E1" w:rsidP="009F1C3F">
      <w:pPr>
        <w:spacing w:after="0" w:line="240" w:lineRule="auto"/>
        <w:rPr>
          <w:rFonts w:ascii="Arial" w:eastAsia="Times New Roman" w:hAnsi="Arial" w:cs="Arial"/>
          <w:color w:val="000000"/>
          <w:sz w:val="24"/>
          <w:szCs w:val="24"/>
          <w:lang w:val="en-CA"/>
        </w:rPr>
      </w:pPr>
    </w:p>
    <w:p w14:paraId="2B0B4BD2" w14:textId="2D50E97C" w:rsidR="00F362E1" w:rsidRPr="00C23D8F" w:rsidRDefault="00EA16F0" w:rsidP="009F1C3F">
      <w:pPr>
        <w:spacing w:after="0" w:line="240" w:lineRule="auto"/>
        <w:rPr>
          <w:rFonts w:eastAsia="Times New Roman" w:cstheme="minorHAnsi"/>
          <w:b/>
          <w:bCs/>
          <w:color w:val="000000"/>
          <w:sz w:val="28"/>
          <w:szCs w:val="28"/>
          <w:lang w:val="en-CA"/>
        </w:rPr>
      </w:pPr>
      <w:r>
        <w:rPr>
          <w:rFonts w:eastAsia="Times New Roman" w:cstheme="minorHAnsi"/>
          <w:b/>
          <w:bCs/>
          <w:color w:val="000000"/>
          <w:sz w:val="28"/>
          <w:szCs w:val="28"/>
          <w:lang w:val="en-CA"/>
        </w:rPr>
        <w:t xml:space="preserve">Immediate </w:t>
      </w:r>
      <w:r w:rsidR="00C23D8F" w:rsidRPr="00C23D8F">
        <w:rPr>
          <w:rFonts w:eastAsia="Times New Roman" w:cstheme="minorHAnsi"/>
          <w:b/>
          <w:bCs/>
          <w:color w:val="000000"/>
          <w:sz w:val="28"/>
          <w:szCs w:val="28"/>
          <w:lang w:val="en-CA"/>
        </w:rPr>
        <w:t>Actions Moving Forward</w:t>
      </w:r>
    </w:p>
    <w:p w14:paraId="20A9694F" w14:textId="77777777" w:rsidR="00F362E1" w:rsidRPr="00C23D8F" w:rsidRDefault="00F362E1" w:rsidP="009F1C3F">
      <w:pPr>
        <w:spacing w:after="0" w:line="240" w:lineRule="auto"/>
        <w:rPr>
          <w:rFonts w:eastAsia="Times New Roman" w:cstheme="minorHAnsi"/>
          <w:color w:val="000000"/>
          <w:sz w:val="24"/>
          <w:szCs w:val="24"/>
          <w:lang w:val="en-CA"/>
        </w:rPr>
      </w:pPr>
    </w:p>
    <w:p w14:paraId="79A900DF" w14:textId="3B2D3CBB" w:rsidR="009F1C3F" w:rsidRPr="00C23D8F" w:rsidRDefault="00C23D8F" w:rsidP="00C23D8F">
      <w:pPr>
        <w:pStyle w:val="ListParagraph"/>
        <w:numPr>
          <w:ilvl w:val="0"/>
          <w:numId w:val="8"/>
        </w:numPr>
        <w:spacing w:after="0" w:line="240" w:lineRule="auto"/>
        <w:rPr>
          <w:rFonts w:eastAsia="Times New Roman" w:cstheme="minorHAnsi"/>
          <w:color w:val="000000"/>
          <w:lang w:val="en-CA"/>
        </w:rPr>
      </w:pPr>
      <w:r w:rsidRPr="00C23D8F">
        <w:rPr>
          <w:rFonts w:eastAsia="Times New Roman" w:cstheme="minorHAnsi"/>
          <w:color w:val="000000"/>
          <w:lang w:val="en-CA"/>
        </w:rPr>
        <w:t>The</w:t>
      </w:r>
      <w:r w:rsidR="000B43C1">
        <w:rPr>
          <w:rFonts w:eastAsia="Times New Roman" w:cstheme="minorHAnsi"/>
          <w:color w:val="000000"/>
          <w:lang w:val="en-CA"/>
        </w:rPr>
        <w:t xml:space="preserve"> leadership of ACR </w:t>
      </w:r>
      <w:r w:rsidR="00D3518B">
        <w:rPr>
          <w:rFonts w:eastAsia="Times New Roman" w:cstheme="minorHAnsi"/>
          <w:color w:val="000000"/>
          <w:lang w:val="en-CA"/>
        </w:rPr>
        <w:t xml:space="preserve">recommends </w:t>
      </w:r>
      <w:r w:rsidR="000B43C1">
        <w:rPr>
          <w:rFonts w:eastAsia="Times New Roman" w:cstheme="minorHAnsi"/>
          <w:color w:val="000000"/>
          <w:lang w:val="en-CA"/>
        </w:rPr>
        <w:t xml:space="preserve">that we </w:t>
      </w:r>
      <w:r w:rsidR="00A17E8F">
        <w:rPr>
          <w:rFonts w:eastAsia="Times New Roman" w:cstheme="minorHAnsi"/>
          <w:color w:val="000000"/>
          <w:lang w:val="en-CA"/>
        </w:rPr>
        <w:t xml:space="preserve">undertake this </w:t>
      </w:r>
      <w:r w:rsidRPr="00C23D8F">
        <w:rPr>
          <w:rFonts w:eastAsia="Times New Roman" w:cstheme="minorHAnsi"/>
          <w:color w:val="000000"/>
          <w:lang w:val="en-CA"/>
        </w:rPr>
        <w:t>plannin</w:t>
      </w:r>
      <w:r w:rsidR="00A17E8F">
        <w:rPr>
          <w:rFonts w:eastAsia="Times New Roman" w:cstheme="minorHAnsi"/>
          <w:color w:val="000000"/>
          <w:lang w:val="en-CA"/>
        </w:rPr>
        <w:t>g as</w:t>
      </w:r>
      <w:r w:rsidRPr="00C23D8F">
        <w:rPr>
          <w:rFonts w:eastAsia="Times New Roman" w:cstheme="minorHAnsi"/>
          <w:color w:val="000000"/>
          <w:lang w:val="en-CA"/>
        </w:rPr>
        <w:t xml:space="preserve"> a top </w:t>
      </w:r>
      <w:r>
        <w:rPr>
          <w:rFonts w:eastAsia="Times New Roman" w:cstheme="minorHAnsi"/>
          <w:color w:val="000000"/>
          <w:lang w:val="en-CA"/>
        </w:rPr>
        <w:t>p</w:t>
      </w:r>
      <w:r w:rsidRPr="00C23D8F">
        <w:rPr>
          <w:rFonts w:eastAsia="Times New Roman" w:cstheme="minorHAnsi"/>
          <w:color w:val="000000"/>
          <w:lang w:val="en-CA"/>
        </w:rPr>
        <w:t>riority</w:t>
      </w:r>
    </w:p>
    <w:p w14:paraId="0D0E7007" w14:textId="43735799" w:rsidR="00C23D8F" w:rsidRDefault="00C23D8F" w:rsidP="00C23D8F">
      <w:pPr>
        <w:pStyle w:val="ListParagraph"/>
        <w:numPr>
          <w:ilvl w:val="0"/>
          <w:numId w:val="8"/>
        </w:numPr>
        <w:spacing w:after="0" w:line="240" w:lineRule="auto"/>
        <w:rPr>
          <w:rFonts w:eastAsia="Times New Roman" w:cstheme="minorHAnsi"/>
          <w:color w:val="000000"/>
          <w:lang w:val="en-CA"/>
        </w:rPr>
      </w:pPr>
      <w:r w:rsidRPr="00C23D8F">
        <w:rPr>
          <w:rFonts w:eastAsia="Times New Roman" w:cstheme="minorHAnsi"/>
          <w:color w:val="000000"/>
          <w:lang w:val="en-CA"/>
        </w:rPr>
        <w:t xml:space="preserve">All members of </w:t>
      </w:r>
      <w:r w:rsidR="00EA16F0">
        <w:rPr>
          <w:rFonts w:eastAsia="Times New Roman" w:cstheme="minorHAnsi"/>
          <w:color w:val="000000"/>
          <w:lang w:val="en-CA"/>
        </w:rPr>
        <w:t xml:space="preserve">the </w:t>
      </w:r>
      <w:r w:rsidRPr="00C23D8F">
        <w:rPr>
          <w:rFonts w:eastAsia="Times New Roman" w:cstheme="minorHAnsi"/>
          <w:color w:val="000000"/>
          <w:lang w:val="en-CA"/>
        </w:rPr>
        <w:t>ACR leadership team</w:t>
      </w:r>
      <w:r>
        <w:rPr>
          <w:rFonts w:eastAsia="Times New Roman" w:cstheme="minorHAnsi"/>
          <w:color w:val="000000"/>
          <w:lang w:val="en-CA"/>
        </w:rPr>
        <w:t xml:space="preserve"> </w:t>
      </w:r>
      <w:r w:rsidRPr="00C23D8F">
        <w:rPr>
          <w:rFonts w:eastAsia="Times New Roman" w:cstheme="minorHAnsi"/>
          <w:color w:val="000000"/>
          <w:lang w:val="en-CA"/>
        </w:rPr>
        <w:t>are to be included in the planning process</w:t>
      </w:r>
    </w:p>
    <w:p w14:paraId="704FC1AE" w14:textId="3679A759" w:rsidR="00C23D8F" w:rsidRDefault="00D3518B" w:rsidP="00C23D8F">
      <w:pPr>
        <w:pStyle w:val="ListParagraph"/>
        <w:numPr>
          <w:ilvl w:val="0"/>
          <w:numId w:val="8"/>
        </w:numPr>
        <w:spacing w:after="0" w:line="240" w:lineRule="auto"/>
        <w:rPr>
          <w:rFonts w:eastAsia="Times New Roman" w:cstheme="minorHAnsi"/>
          <w:color w:val="000000"/>
          <w:lang w:val="en-CA"/>
        </w:rPr>
      </w:pPr>
      <w:r>
        <w:rPr>
          <w:rFonts w:eastAsia="Times New Roman" w:cstheme="minorHAnsi"/>
          <w:color w:val="000000"/>
          <w:lang w:val="en-CA"/>
        </w:rPr>
        <w:t>ACR l</w:t>
      </w:r>
      <w:r w:rsidR="00C23D8F">
        <w:rPr>
          <w:rFonts w:eastAsia="Times New Roman" w:cstheme="minorHAnsi"/>
          <w:color w:val="000000"/>
          <w:lang w:val="en-CA"/>
        </w:rPr>
        <w:t xml:space="preserve">eadership are to read this document </w:t>
      </w:r>
      <w:r w:rsidR="00EA16F0">
        <w:rPr>
          <w:rFonts w:eastAsia="Times New Roman" w:cstheme="minorHAnsi"/>
          <w:color w:val="000000"/>
          <w:lang w:val="en-CA"/>
        </w:rPr>
        <w:t>as soon as possible</w:t>
      </w:r>
    </w:p>
    <w:p w14:paraId="31B0C839" w14:textId="2CA3979C" w:rsidR="00C23D8F" w:rsidRDefault="00C23D8F" w:rsidP="00C23D8F">
      <w:pPr>
        <w:pStyle w:val="ListParagraph"/>
        <w:numPr>
          <w:ilvl w:val="0"/>
          <w:numId w:val="8"/>
        </w:numPr>
        <w:spacing w:after="0" w:line="240" w:lineRule="auto"/>
        <w:rPr>
          <w:rFonts w:eastAsia="Times New Roman" w:cstheme="minorHAnsi"/>
          <w:i/>
          <w:iCs/>
          <w:color w:val="000000"/>
          <w:lang w:val="en-CA"/>
        </w:rPr>
      </w:pPr>
      <w:r>
        <w:rPr>
          <w:rFonts w:eastAsia="Times New Roman" w:cstheme="minorHAnsi"/>
          <w:color w:val="000000"/>
          <w:lang w:val="en-CA"/>
        </w:rPr>
        <w:t xml:space="preserve">The Executive Director of ACR will call an emergency planning meeting </w:t>
      </w:r>
      <w:r w:rsidR="00EA16F0">
        <w:rPr>
          <w:rFonts w:eastAsia="Times New Roman" w:cstheme="minorHAnsi"/>
          <w:color w:val="000000"/>
          <w:lang w:val="en-CA"/>
        </w:rPr>
        <w:t xml:space="preserve">in the early part of the week </w:t>
      </w:r>
      <w:r w:rsidR="00EA16F0" w:rsidRPr="008F53B5">
        <w:rPr>
          <w:rFonts w:eastAsia="Times New Roman" w:cstheme="minorHAnsi"/>
          <w:i/>
          <w:iCs/>
          <w:color w:val="000000"/>
          <w:lang w:val="en-CA"/>
        </w:rPr>
        <w:t>(March 9</w:t>
      </w:r>
      <w:r w:rsidR="00EA16F0" w:rsidRPr="008F53B5">
        <w:rPr>
          <w:rFonts w:eastAsia="Times New Roman" w:cstheme="minorHAnsi"/>
          <w:i/>
          <w:iCs/>
          <w:color w:val="000000"/>
          <w:vertAlign w:val="superscript"/>
          <w:lang w:val="en-CA"/>
        </w:rPr>
        <w:t>th</w:t>
      </w:r>
      <w:r w:rsidR="00EA16F0" w:rsidRPr="008F53B5">
        <w:rPr>
          <w:rFonts w:eastAsia="Times New Roman" w:cstheme="minorHAnsi"/>
          <w:i/>
          <w:iCs/>
          <w:color w:val="000000"/>
          <w:lang w:val="en-CA"/>
        </w:rPr>
        <w:t xml:space="preserve"> to 11</w:t>
      </w:r>
      <w:r w:rsidR="00EA16F0" w:rsidRPr="008F53B5">
        <w:rPr>
          <w:rFonts w:eastAsia="Times New Roman" w:cstheme="minorHAnsi"/>
          <w:i/>
          <w:iCs/>
          <w:color w:val="000000"/>
          <w:vertAlign w:val="superscript"/>
          <w:lang w:val="en-CA"/>
        </w:rPr>
        <w:t>th</w:t>
      </w:r>
      <w:r w:rsidR="00EA16F0" w:rsidRPr="008F53B5">
        <w:rPr>
          <w:rFonts w:eastAsia="Times New Roman" w:cstheme="minorHAnsi"/>
          <w:i/>
          <w:iCs/>
          <w:color w:val="000000"/>
          <w:lang w:val="en-CA"/>
        </w:rPr>
        <w:t>)</w:t>
      </w:r>
    </w:p>
    <w:p w14:paraId="1AFC1032" w14:textId="2F7D2811" w:rsidR="008F53B5" w:rsidRPr="008F53B5" w:rsidRDefault="008F53B5" w:rsidP="00C23D8F">
      <w:pPr>
        <w:pStyle w:val="ListParagraph"/>
        <w:numPr>
          <w:ilvl w:val="0"/>
          <w:numId w:val="8"/>
        </w:numPr>
        <w:spacing w:after="0" w:line="240" w:lineRule="auto"/>
        <w:rPr>
          <w:rFonts w:eastAsia="Times New Roman" w:cstheme="minorHAnsi"/>
          <w:color w:val="000000"/>
          <w:lang w:val="en-CA"/>
        </w:rPr>
      </w:pPr>
      <w:r w:rsidRPr="008F53B5">
        <w:rPr>
          <w:rFonts w:eastAsia="Times New Roman" w:cstheme="minorHAnsi"/>
          <w:color w:val="000000"/>
          <w:lang w:val="en-CA"/>
        </w:rPr>
        <w:t xml:space="preserve">The CEO </w:t>
      </w:r>
      <w:r>
        <w:rPr>
          <w:rFonts w:eastAsia="Times New Roman" w:cstheme="minorHAnsi"/>
          <w:color w:val="000000"/>
          <w:lang w:val="en-CA"/>
        </w:rPr>
        <w:t>will</w:t>
      </w:r>
      <w:r w:rsidRPr="008F53B5">
        <w:rPr>
          <w:rFonts w:eastAsia="Times New Roman" w:cstheme="minorHAnsi"/>
          <w:color w:val="000000"/>
          <w:lang w:val="en-CA"/>
        </w:rPr>
        <w:t xml:space="preserve"> contact other related organizations and determine their course of action </w:t>
      </w:r>
    </w:p>
    <w:p w14:paraId="13CC4C09" w14:textId="3DAC3276" w:rsidR="00C23D8F" w:rsidRDefault="00C23D8F" w:rsidP="00C23D8F">
      <w:pPr>
        <w:pStyle w:val="ListParagraph"/>
        <w:numPr>
          <w:ilvl w:val="0"/>
          <w:numId w:val="8"/>
        </w:numPr>
        <w:spacing w:after="0" w:line="240" w:lineRule="auto"/>
        <w:rPr>
          <w:rFonts w:eastAsia="Times New Roman" w:cstheme="minorHAnsi"/>
          <w:color w:val="000000"/>
          <w:lang w:val="en-CA"/>
        </w:rPr>
      </w:pPr>
      <w:r>
        <w:rPr>
          <w:rFonts w:eastAsia="Times New Roman" w:cstheme="minorHAnsi"/>
          <w:color w:val="000000"/>
          <w:lang w:val="en-CA"/>
        </w:rPr>
        <w:t xml:space="preserve">A COVID-19 task </w:t>
      </w:r>
      <w:r w:rsidR="00D3518B">
        <w:rPr>
          <w:rFonts w:eastAsia="Times New Roman" w:cstheme="minorHAnsi"/>
          <w:color w:val="000000"/>
          <w:lang w:val="en-CA"/>
        </w:rPr>
        <w:t xml:space="preserve">committee </w:t>
      </w:r>
      <w:r>
        <w:rPr>
          <w:rFonts w:eastAsia="Times New Roman" w:cstheme="minorHAnsi"/>
          <w:color w:val="000000"/>
          <w:lang w:val="en-CA"/>
        </w:rPr>
        <w:t>will be convened with a Director as the chairperson</w:t>
      </w:r>
    </w:p>
    <w:p w14:paraId="7E1FC037" w14:textId="74C7FAE7" w:rsidR="00C23D8F" w:rsidRDefault="00C23D8F" w:rsidP="00C23D8F">
      <w:pPr>
        <w:pStyle w:val="ListParagraph"/>
        <w:numPr>
          <w:ilvl w:val="0"/>
          <w:numId w:val="8"/>
        </w:numPr>
        <w:spacing w:after="0" w:line="240" w:lineRule="auto"/>
        <w:rPr>
          <w:rFonts w:eastAsia="Times New Roman" w:cstheme="minorHAnsi"/>
          <w:color w:val="000000"/>
          <w:lang w:val="en-CA"/>
        </w:rPr>
      </w:pPr>
      <w:r>
        <w:rPr>
          <w:rFonts w:eastAsia="Times New Roman" w:cstheme="minorHAnsi"/>
          <w:color w:val="000000"/>
          <w:lang w:val="en-CA"/>
        </w:rPr>
        <w:t xml:space="preserve">The </w:t>
      </w:r>
      <w:r w:rsidR="00D3518B">
        <w:rPr>
          <w:rFonts w:eastAsia="Times New Roman" w:cstheme="minorHAnsi"/>
          <w:color w:val="000000"/>
          <w:lang w:val="en-CA"/>
        </w:rPr>
        <w:t>committee</w:t>
      </w:r>
      <w:r>
        <w:rPr>
          <w:rFonts w:eastAsia="Times New Roman" w:cstheme="minorHAnsi"/>
          <w:color w:val="000000"/>
          <w:lang w:val="en-CA"/>
        </w:rPr>
        <w:t xml:space="preserve"> may want to consider including members of the Health and Wellness Committee</w:t>
      </w:r>
    </w:p>
    <w:p w14:paraId="23FADEB0" w14:textId="625C5BF5" w:rsidR="00C23D8F" w:rsidRDefault="00C23D8F" w:rsidP="00C23D8F">
      <w:pPr>
        <w:pStyle w:val="ListParagraph"/>
        <w:numPr>
          <w:ilvl w:val="0"/>
          <w:numId w:val="8"/>
        </w:numPr>
        <w:spacing w:after="0" w:line="240" w:lineRule="auto"/>
        <w:rPr>
          <w:rFonts w:eastAsia="Times New Roman" w:cstheme="minorHAnsi"/>
          <w:color w:val="000000"/>
          <w:lang w:val="en-CA"/>
        </w:rPr>
      </w:pPr>
      <w:r>
        <w:rPr>
          <w:rFonts w:eastAsia="Times New Roman" w:cstheme="minorHAnsi"/>
          <w:color w:val="000000"/>
          <w:lang w:val="en-CA"/>
        </w:rPr>
        <w:t xml:space="preserve">The </w:t>
      </w:r>
      <w:r w:rsidR="00D3518B">
        <w:rPr>
          <w:rFonts w:eastAsia="Times New Roman" w:cstheme="minorHAnsi"/>
          <w:color w:val="000000"/>
          <w:lang w:val="en-CA"/>
        </w:rPr>
        <w:t>committee</w:t>
      </w:r>
      <w:r>
        <w:rPr>
          <w:rFonts w:eastAsia="Times New Roman" w:cstheme="minorHAnsi"/>
          <w:color w:val="000000"/>
          <w:lang w:val="en-CA"/>
        </w:rPr>
        <w:t xml:space="preserve"> will meet minimally on a weekly basis until the virus subsides</w:t>
      </w:r>
    </w:p>
    <w:p w14:paraId="370E74D1" w14:textId="5FF455C9" w:rsidR="00C23D8F" w:rsidRDefault="00C23D8F" w:rsidP="00C23D8F">
      <w:pPr>
        <w:pStyle w:val="ListParagraph"/>
        <w:numPr>
          <w:ilvl w:val="0"/>
          <w:numId w:val="8"/>
        </w:numPr>
        <w:spacing w:after="0" w:line="240" w:lineRule="auto"/>
        <w:rPr>
          <w:rFonts w:eastAsia="Times New Roman" w:cstheme="minorHAnsi"/>
          <w:color w:val="000000"/>
          <w:lang w:val="en-CA"/>
        </w:rPr>
      </w:pPr>
      <w:r>
        <w:rPr>
          <w:rFonts w:eastAsia="Times New Roman" w:cstheme="minorHAnsi"/>
          <w:color w:val="000000"/>
          <w:lang w:val="en-CA"/>
        </w:rPr>
        <w:t xml:space="preserve">The focus of the </w:t>
      </w:r>
      <w:r w:rsidR="00D3518B">
        <w:rPr>
          <w:rFonts w:eastAsia="Times New Roman" w:cstheme="minorHAnsi"/>
          <w:color w:val="000000"/>
          <w:lang w:val="en-CA"/>
        </w:rPr>
        <w:t>committee</w:t>
      </w:r>
      <w:r>
        <w:rPr>
          <w:rFonts w:eastAsia="Times New Roman" w:cstheme="minorHAnsi"/>
          <w:color w:val="000000"/>
          <w:lang w:val="en-CA"/>
        </w:rPr>
        <w:t xml:space="preserve"> will </w:t>
      </w:r>
      <w:r w:rsidR="007F6313">
        <w:rPr>
          <w:rFonts w:eastAsia="Times New Roman" w:cstheme="minorHAnsi"/>
          <w:color w:val="000000"/>
          <w:lang w:val="en-CA"/>
        </w:rPr>
        <w:t>concentrate</w:t>
      </w:r>
      <w:r>
        <w:rPr>
          <w:rFonts w:eastAsia="Times New Roman" w:cstheme="minorHAnsi"/>
          <w:color w:val="000000"/>
          <w:lang w:val="en-CA"/>
        </w:rPr>
        <w:t xml:space="preserve"> on the development of best practices </w:t>
      </w:r>
      <w:r w:rsidR="00EA16F0">
        <w:rPr>
          <w:rFonts w:eastAsia="Times New Roman" w:cstheme="minorHAnsi"/>
          <w:color w:val="000000"/>
          <w:lang w:val="en-CA"/>
        </w:rPr>
        <w:t xml:space="preserve">and </w:t>
      </w:r>
      <w:r w:rsidR="007F6313">
        <w:rPr>
          <w:rFonts w:eastAsia="Times New Roman" w:cstheme="minorHAnsi"/>
          <w:color w:val="000000"/>
          <w:lang w:val="en-CA"/>
        </w:rPr>
        <w:t>common-sense</w:t>
      </w:r>
      <w:r w:rsidR="00EA16F0">
        <w:rPr>
          <w:rFonts w:eastAsia="Times New Roman" w:cstheme="minorHAnsi"/>
          <w:color w:val="000000"/>
          <w:lang w:val="en-CA"/>
        </w:rPr>
        <w:t xml:space="preserve"> contingencies </w:t>
      </w:r>
      <w:r>
        <w:rPr>
          <w:rFonts w:eastAsia="Times New Roman" w:cstheme="minorHAnsi"/>
          <w:color w:val="000000"/>
          <w:lang w:val="en-CA"/>
        </w:rPr>
        <w:t>related to the mitigation of the COVID-19 spread</w:t>
      </w:r>
      <w:r w:rsidR="00EA16F0">
        <w:rPr>
          <w:rFonts w:eastAsia="Times New Roman" w:cstheme="minorHAnsi"/>
          <w:color w:val="000000"/>
          <w:lang w:val="en-CA"/>
        </w:rPr>
        <w:t xml:space="preserve"> and the subsequent impacts of the virus</w:t>
      </w:r>
    </w:p>
    <w:p w14:paraId="01E5826F" w14:textId="70EB75E0" w:rsidR="00D3518B" w:rsidRDefault="00D3518B" w:rsidP="00C23D8F">
      <w:pPr>
        <w:pStyle w:val="ListParagraph"/>
        <w:numPr>
          <w:ilvl w:val="0"/>
          <w:numId w:val="8"/>
        </w:numPr>
        <w:spacing w:after="0" w:line="240" w:lineRule="auto"/>
        <w:rPr>
          <w:rFonts w:eastAsia="Times New Roman" w:cstheme="minorHAnsi"/>
          <w:color w:val="000000"/>
          <w:lang w:val="en-CA"/>
        </w:rPr>
      </w:pPr>
      <w:r>
        <w:rPr>
          <w:rFonts w:eastAsia="Times New Roman" w:cstheme="minorHAnsi"/>
          <w:color w:val="000000"/>
          <w:lang w:val="en-CA"/>
        </w:rPr>
        <w:t>It is recommended the committee use this document as a guide to their planning</w:t>
      </w:r>
    </w:p>
    <w:p w14:paraId="141618E0" w14:textId="066B7D2A" w:rsidR="00D3518B" w:rsidRDefault="00D3518B" w:rsidP="00C23D8F">
      <w:pPr>
        <w:pStyle w:val="ListParagraph"/>
        <w:numPr>
          <w:ilvl w:val="0"/>
          <w:numId w:val="8"/>
        </w:numPr>
        <w:spacing w:after="0" w:line="240" w:lineRule="auto"/>
        <w:rPr>
          <w:rFonts w:eastAsia="Times New Roman" w:cstheme="minorHAnsi"/>
          <w:color w:val="000000"/>
          <w:lang w:val="en-CA"/>
        </w:rPr>
      </w:pPr>
      <w:r>
        <w:rPr>
          <w:rFonts w:eastAsia="Times New Roman" w:cstheme="minorHAnsi"/>
          <w:color w:val="000000"/>
          <w:lang w:val="en-CA"/>
        </w:rPr>
        <w:t>It is also recommended that real-life scenarios be developed and used to spark ideas around appropriate responses</w:t>
      </w:r>
    </w:p>
    <w:p w14:paraId="64AD7871" w14:textId="3878A071" w:rsidR="00D3518B" w:rsidRDefault="00D3518B" w:rsidP="00C23D8F">
      <w:pPr>
        <w:pStyle w:val="ListParagraph"/>
        <w:numPr>
          <w:ilvl w:val="0"/>
          <w:numId w:val="8"/>
        </w:numPr>
        <w:spacing w:after="0" w:line="240" w:lineRule="auto"/>
        <w:rPr>
          <w:rFonts w:eastAsia="Times New Roman" w:cstheme="minorHAnsi"/>
          <w:color w:val="000000"/>
          <w:lang w:val="en-CA"/>
        </w:rPr>
      </w:pPr>
      <w:r>
        <w:rPr>
          <w:rFonts w:eastAsia="Times New Roman" w:cstheme="minorHAnsi"/>
          <w:color w:val="000000"/>
          <w:lang w:val="en-CA"/>
        </w:rPr>
        <w:t>Sharing of this information with other</w:t>
      </w:r>
      <w:r w:rsidR="000E27C7">
        <w:rPr>
          <w:rFonts w:eastAsia="Times New Roman" w:cstheme="minorHAnsi"/>
          <w:color w:val="000000"/>
          <w:lang w:val="en-CA"/>
        </w:rPr>
        <w:t xml:space="preserve"> agencies</w:t>
      </w:r>
      <w:r>
        <w:rPr>
          <w:rFonts w:eastAsia="Times New Roman" w:cstheme="minorHAnsi"/>
          <w:color w:val="000000"/>
          <w:lang w:val="en-CA"/>
        </w:rPr>
        <w:t xml:space="preserve"> along with </w:t>
      </w:r>
      <w:r w:rsidR="000E27C7">
        <w:rPr>
          <w:rFonts w:eastAsia="Times New Roman" w:cstheme="minorHAnsi"/>
          <w:color w:val="000000"/>
          <w:lang w:val="en-CA"/>
        </w:rPr>
        <w:t>inviting their ideas is encouraged</w:t>
      </w:r>
    </w:p>
    <w:p w14:paraId="7DFF647B" w14:textId="3D5E63B1" w:rsidR="007F6313" w:rsidRDefault="007F6313" w:rsidP="007F6313">
      <w:pPr>
        <w:spacing w:after="0" w:line="240" w:lineRule="auto"/>
        <w:rPr>
          <w:rFonts w:eastAsia="Times New Roman" w:cstheme="minorHAnsi"/>
          <w:color w:val="000000"/>
          <w:lang w:val="en-CA"/>
        </w:rPr>
      </w:pPr>
    </w:p>
    <w:p w14:paraId="38D4588E" w14:textId="45560831" w:rsidR="00D3518B" w:rsidRDefault="00D3518B">
      <w:pPr>
        <w:rPr>
          <w:rFonts w:cstheme="minorHAnsi"/>
          <w:lang w:val="en-CA"/>
        </w:rPr>
      </w:pPr>
    </w:p>
    <w:p w14:paraId="10851A05" w14:textId="5D43D99A" w:rsidR="00D3518B" w:rsidRDefault="00D3518B">
      <w:pPr>
        <w:rPr>
          <w:rFonts w:cstheme="minorHAnsi"/>
          <w:lang w:val="en-CA"/>
        </w:rPr>
      </w:pPr>
    </w:p>
    <w:p w14:paraId="5F36C18D" w14:textId="52AC3821" w:rsidR="00D3518B" w:rsidRDefault="00D3518B">
      <w:pPr>
        <w:rPr>
          <w:rFonts w:cstheme="minorHAnsi"/>
          <w:lang w:val="en-CA"/>
        </w:rPr>
      </w:pPr>
    </w:p>
    <w:p w14:paraId="33F23822" w14:textId="6E604AA3" w:rsidR="00D3518B" w:rsidRDefault="00D3518B">
      <w:pPr>
        <w:rPr>
          <w:rFonts w:cstheme="minorHAnsi"/>
          <w:lang w:val="en-CA"/>
        </w:rPr>
      </w:pPr>
    </w:p>
    <w:p w14:paraId="7F1C4AB1" w14:textId="7B6A75B0" w:rsidR="00D3518B" w:rsidRDefault="00D3518B">
      <w:pPr>
        <w:rPr>
          <w:rFonts w:cstheme="minorHAnsi"/>
          <w:lang w:val="en-CA"/>
        </w:rPr>
      </w:pPr>
    </w:p>
    <w:p w14:paraId="41F97B91" w14:textId="3270424E" w:rsidR="00D3518B" w:rsidRPr="00D3518B" w:rsidRDefault="00D3518B" w:rsidP="00D3518B">
      <w:pPr>
        <w:jc w:val="center"/>
        <w:rPr>
          <w:rFonts w:cstheme="minorHAnsi"/>
          <w:sz w:val="16"/>
          <w:szCs w:val="16"/>
          <w:lang w:val="en-CA"/>
        </w:rPr>
      </w:pPr>
      <w:r w:rsidRPr="00D3518B">
        <w:rPr>
          <w:rFonts w:cstheme="minorHAnsi"/>
          <w:sz w:val="16"/>
          <w:szCs w:val="16"/>
          <w:lang w:val="en-CA"/>
        </w:rPr>
        <w:t>(4)</w:t>
      </w:r>
    </w:p>
    <w:sectPr w:rsidR="00D3518B" w:rsidRPr="00D351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23AC" w14:textId="77777777" w:rsidR="007037DA" w:rsidRDefault="007037DA" w:rsidP="00A17E8F">
      <w:pPr>
        <w:spacing w:after="0" w:line="240" w:lineRule="auto"/>
      </w:pPr>
      <w:r>
        <w:separator/>
      </w:r>
    </w:p>
  </w:endnote>
  <w:endnote w:type="continuationSeparator" w:id="0">
    <w:p w14:paraId="6749D49A" w14:textId="77777777" w:rsidR="007037DA" w:rsidRDefault="007037DA" w:rsidP="00A1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F663" w14:textId="77777777" w:rsidR="00A17E8F" w:rsidRDefault="00A17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1894" w14:textId="77777777" w:rsidR="00A17E8F" w:rsidRDefault="00A17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ED11" w14:textId="77777777" w:rsidR="00A17E8F" w:rsidRDefault="00A17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4C350" w14:textId="77777777" w:rsidR="007037DA" w:rsidRDefault="007037DA" w:rsidP="00A17E8F">
      <w:pPr>
        <w:spacing w:after="0" w:line="240" w:lineRule="auto"/>
      </w:pPr>
      <w:r>
        <w:separator/>
      </w:r>
    </w:p>
  </w:footnote>
  <w:footnote w:type="continuationSeparator" w:id="0">
    <w:p w14:paraId="0705D7A7" w14:textId="77777777" w:rsidR="007037DA" w:rsidRDefault="007037DA" w:rsidP="00A17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9E25" w14:textId="77777777" w:rsidR="00A17E8F" w:rsidRDefault="00A17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97ED" w14:textId="31E4DF51" w:rsidR="00A17E8F" w:rsidRDefault="00A17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526A2" w14:textId="77777777" w:rsidR="00A17E8F" w:rsidRDefault="00A17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3E22"/>
    <w:multiLevelType w:val="hybridMultilevel"/>
    <w:tmpl w:val="C89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95805"/>
    <w:multiLevelType w:val="hybridMultilevel"/>
    <w:tmpl w:val="DCC2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834A0"/>
    <w:multiLevelType w:val="hybridMultilevel"/>
    <w:tmpl w:val="507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158FC"/>
    <w:multiLevelType w:val="hybridMultilevel"/>
    <w:tmpl w:val="1858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95E69"/>
    <w:multiLevelType w:val="hybridMultilevel"/>
    <w:tmpl w:val="6F5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46863"/>
    <w:multiLevelType w:val="hybridMultilevel"/>
    <w:tmpl w:val="C958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1680A"/>
    <w:multiLevelType w:val="hybridMultilevel"/>
    <w:tmpl w:val="0D8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02DFB"/>
    <w:multiLevelType w:val="hybridMultilevel"/>
    <w:tmpl w:val="7EB0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D6"/>
    <w:rsid w:val="000B43C1"/>
    <w:rsid w:val="000E27C7"/>
    <w:rsid w:val="00114A2A"/>
    <w:rsid w:val="00260380"/>
    <w:rsid w:val="002879C3"/>
    <w:rsid w:val="002E7D78"/>
    <w:rsid w:val="00311A87"/>
    <w:rsid w:val="00403A20"/>
    <w:rsid w:val="00496C1B"/>
    <w:rsid w:val="004D6351"/>
    <w:rsid w:val="004E2245"/>
    <w:rsid w:val="004E4E5C"/>
    <w:rsid w:val="0053629A"/>
    <w:rsid w:val="00562373"/>
    <w:rsid w:val="00583AB0"/>
    <w:rsid w:val="005D4195"/>
    <w:rsid w:val="006E2582"/>
    <w:rsid w:val="007037DA"/>
    <w:rsid w:val="007416C3"/>
    <w:rsid w:val="00775E4E"/>
    <w:rsid w:val="007F6313"/>
    <w:rsid w:val="00806D78"/>
    <w:rsid w:val="008321D6"/>
    <w:rsid w:val="00847761"/>
    <w:rsid w:val="00854C8B"/>
    <w:rsid w:val="00894085"/>
    <w:rsid w:val="008D3079"/>
    <w:rsid w:val="008F53B5"/>
    <w:rsid w:val="009A27F0"/>
    <w:rsid w:val="009F1C3F"/>
    <w:rsid w:val="00A02119"/>
    <w:rsid w:val="00A17E8F"/>
    <w:rsid w:val="00A64108"/>
    <w:rsid w:val="00A76285"/>
    <w:rsid w:val="00A86E01"/>
    <w:rsid w:val="00BD01A0"/>
    <w:rsid w:val="00C23D8F"/>
    <w:rsid w:val="00D139B7"/>
    <w:rsid w:val="00D3518B"/>
    <w:rsid w:val="00D66E2C"/>
    <w:rsid w:val="00DE4D40"/>
    <w:rsid w:val="00EA16F0"/>
    <w:rsid w:val="00F362E1"/>
    <w:rsid w:val="00F57F60"/>
    <w:rsid w:val="00F61DD1"/>
    <w:rsid w:val="00FD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75471"/>
  <w15:chartTrackingRefBased/>
  <w15:docId w15:val="{60A2190E-EB70-49EA-BAA7-8EC4AC13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A2A"/>
    <w:pPr>
      <w:ind w:left="720"/>
      <w:contextualSpacing/>
    </w:pPr>
  </w:style>
  <w:style w:type="paragraph" w:styleId="NormalWeb">
    <w:name w:val="Normal (Web)"/>
    <w:basedOn w:val="Normal"/>
    <w:uiPriority w:val="99"/>
    <w:semiHidden/>
    <w:unhideWhenUsed/>
    <w:rsid w:val="00A021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2119"/>
    <w:rPr>
      <w:i/>
      <w:iCs/>
    </w:rPr>
  </w:style>
  <w:style w:type="character" w:styleId="Hyperlink">
    <w:name w:val="Hyperlink"/>
    <w:basedOn w:val="DefaultParagraphFont"/>
    <w:uiPriority w:val="99"/>
    <w:unhideWhenUsed/>
    <w:rsid w:val="00A64108"/>
    <w:rPr>
      <w:color w:val="0563C1" w:themeColor="hyperlink"/>
      <w:u w:val="single"/>
    </w:rPr>
  </w:style>
  <w:style w:type="character" w:styleId="UnresolvedMention">
    <w:name w:val="Unresolved Mention"/>
    <w:basedOn w:val="DefaultParagraphFont"/>
    <w:uiPriority w:val="99"/>
    <w:semiHidden/>
    <w:unhideWhenUsed/>
    <w:rsid w:val="00A64108"/>
    <w:rPr>
      <w:color w:val="605E5C"/>
      <w:shd w:val="clear" w:color="auto" w:fill="E1DFDD"/>
    </w:rPr>
  </w:style>
  <w:style w:type="paragraph" w:styleId="Header">
    <w:name w:val="header"/>
    <w:basedOn w:val="Normal"/>
    <w:link w:val="HeaderChar"/>
    <w:uiPriority w:val="99"/>
    <w:unhideWhenUsed/>
    <w:rsid w:val="00A17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8F"/>
  </w:style>
  <w:style w:type="paragraph" w:styleId="Footer">
    <w:name w:val="footer"/>
    <w:basedOn w:val="Normal"/>
    <w:link w:val="FooterChar"/>
    <w:uiPriority w:val="99"/>
    <w:unhideWhenUsed/>
    <w:rsid w:val="00A17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8F"/>
  </w:style>
  <w:style w:type="paragraph" w:styleId="BalloonText">
    <w:name w:val="Balloon Text"/>
    <w:basedOn w:val="Normal"/>
    <w:link w:val="BalloonTextChar"/>
    <w:uiPriority w:val="99"/>
    <w:semiHidden/>
    <w:unhideWhenUsed/>
    <w:rsid w:val="00A76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7166">
      <w:bodyDiv w:val="1"/>
      <w:marLeft w:val="0"/>
      <w:marRight w:val="0"/>
      <w:marTop w:val="0"/>
      <w:marBottom w:val="0"/>
      <w:divBdr>
        <w:top w:val="none" w:sz="0" w:space="0" w:color="auto"/>
        <w:left w:val="none" w:sz="0" w:space="0" w:color="auto"/>
        <w:bottom w:val="none" w:sz="0" w:space="0" w:color="auto"/>
        <w:right w:val="none" w:sz="0" w:space="0" w:color="auto"/>
      </w:divBdr>
    </w:div>
    <w:div w:id="1528567286">
      <w:bodyDiv w:val="1"/>
      <w:marLeft w:val="0"/>
      <w:marRight w:val="0"/>
      <w:marTop w:val="0"/>
      <w:marBottom w:val="0"/>
      <w:divBdr>
        <w:top w:val="none" w:sz="0" w:space="0" w:color="auto"/>
        <w:left w:val="none" w:sz="0" w:space="0" w:color="auto"/>
        <w:bottom w:val="none" w:sz="0" w:space="0" w:color="auto"/>
        <w:right w:val="none" w:sz="0" w:space="0" w:color="auto"/>
      </w:divBdr>
    </w:div>
    <w:div w:id="2074352210">
      <w:bodyDiv w:val="1"/>
      <w:marLeft w:val="0"/>
      <w:marRight w:val="0"/>
      <w:marTop w:val="0"/>
      <w:marBottom w:val="0"/>
      <w:divBdr>
        <w:top w:val="none" w:sz="0" w:space="0" w:color="auto"/>
        <w:left w:val="none" w:sz="0" w:space="0" w:color="auto"/>
        <w:bottom w:val="none" w:sz="0" w:space="0" w:color="auto"/>
        <w:right w:val="none" w:sz="0" w:space="0" w:color="auto"/>
      </w:divBdr>
      <w:divsChild>
        <w:div w:id="841118064">
          <w:marLeft w:val="0"/>
          <w:marRight w:val="0"/>
          <w:marTop w:val="0"/>
          <w:marBottom w:val="0"/>
          <w:divBdr>
            <w:top w:val="none" w:sz="0" w:space="0" w:color="auto"/>
            <w:left w:val="none" w:sz="0" w:space="0" w:color="auto"/>
            <w:bottom w:val="none" w:sz="0" w:space="0" w:color="auto"/>
            <w:right w:val="none" w:sz="0" w:space="0" w:color="auto"/>
          </w:divBdr>
          <w:divsChild>
            <w:div w:id="14397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1</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Balser</dc:creator>
  <cp:keywords/>
  <dc:description/>
  <cp:lastModifiedBy>Allen Balser</cp:lastModifiedBy>
  <cp:revision>19</cp:revision>
  <cp:lastPrinted>2020-03-12T02:14:00Z</cp:lastPrinted>
  <dcterms:created xsi:type="dcterms:W3CDTF">2020-03-07T17:05:00Z</dcterms:created>
  <dcterms:modified xsi:type="dcterms:W3CDTF">2020-03-17T15:31:00Z</dcterms:modified>
</cp:coreProperties>
</file>